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14" w:rsidRDefault="000B6714" w:rsidP="000B6714">
      <w:r>
        <w:t>Für das Protokoll</w:t>
      </w:r>
    </w:p>
    <w:p w:rsidR="000B6714" w:rsidRDefault="000B6714" w:rsidP="000B6714">
      <w:r>
        <w:t>Robert Hörnlimann v/o BIMBO</w:t>
      </w:r>
    </w:p>
    <w:p w:rsidR="000B6714" w:rsidRDefault="000B6714" w:rsidP="000B6714"/>
    <w:p w:rsidR="000B6714" w:rsidRDefault="00195DDB" w:rsidP="000B6714">
      <w:pPr>
        <w:tabs>
          <w:tab w:val="left" w:pos="6237"/>
        </w:tabs>
      </w:pPr>
      <w:r>
        <w:tab/>
        <w:t>Muri, 19</w:t>
      </w:r>
      <w:r w:rsidR="000B6714">
        <w:t>. Dezember 2017</w:t>
      </w:r>
    </w:p>
    <w:p w:rsidR="000B6714" w:rsidRPr="00274562" w:rsidRDefault="000B6714" w:rsidP="000B6714"/>
    <w:p w:rsidR="000B6714" w:rsidRDefault="000B6714" w:rsidP="006F3235">
      <w:pPr>
        <w:tabs>
          <w:tab w:val="right" w:pos="9072"/>
        </w:tabs>
        <w:rPr>
          <w:sz w:val="28"/>
          <w:shd w:val="clear" w:color="auto" w:fill="C0C0C0"/>
        </w:rPr>
      </w:pPr>
      <w:r>
        <w:rPr>
          <w:sz w:val="28"/>
          <w:shd w:val="clear" w:color="auto" w:fill="C0C0C0"/>
        </w:rPr>
        <w:t>Protokoll der 114. Ge</w:t>
      </w:r>
      <w:r w:rsidR="006F3235">
        <w:rPr>
          <w:sz w:val="28"/>
          <w:shd w:val="clear" w:color="auto" w:fill="C0C0C0"/>
        </w:rPr>
        <w:t xml:space="preserve">neralversammlung des AHV-TTB </w:t>
      </w:r>
      <w:r w:rsidR="006F3235">
        <w:rPr>
          <w:sz w:val="28"/>
          <w:shd w:val="clear" w:color="auto" w:fill="C0C0C0"/>
        </w:rPr>
        <w:tab/>
      </w:r>
    </w:p>
    <w:p w:rsidR="000B6714" w:rsidRDefault="000B6714" w:rsidP="000B6714">
      <w:pPr>
        <w:rPr>
          <w:b/>
          <w:sz w:val="22"/>
        </w:rPr>
      </w:pPr>
    </w:p>
    <w:p w:rsidR="000B6714" w:rsidRDefault="000B6714" w:rsidP="000B6714">
      <w:pPr>
        <w:tabs>
          <w:tab w:val="left" w:pos="1843"/>
        </w:tabs>
        <w:rPr>
          <w:b/>
          <w:color w:val="000000"/>
          <w:szCs w:val="24"/>
        </w:rPr>
      </w:pPr>
      <w:r>
        <w:rPr>
          <w:szCs w:val="24"/>
        </w:rPr>
        <w:t>Datum / Zeit:</w:t>
      </w:r>
      <w:r>
        <w:rPr>
          <w:b/>
          <w:szCs w:val="24"/>
        </w:rPr>
        <w:tab/>
        <w:t>Samstag,</w:t>
      </w:r>
      <w:r>
        <w:rPr>
          <w:b/>
          <w:color w:val="000000"/>
          <w:szCs w:val="24"/>
        </w:rPr>
        <w:t xml:space="preserve"> 2</w:t>
      </w:r>
      <w:r w:rsidR="00094D2F">
        <w:rPr>
          <w:b/>
          <w:color w:val="000000"/>
          <w:szCs w:val="24"/>
        </w:rPr>
        <w:t>5. November 2017 / 10:35h – 12:3</w:t>
      </w:r>
      <w:r>
        <w:rPr>
          <w:b/>
          <w:color w:val="000000"/>
          <w:szCs w:val="24"/>
        </w:rPr>
        <w:t>0h</w:t>
      </w:r>
    </w:p>
    <w:p w:rsidR="000B6714" w:rsidRDefault="000B6714" w:rsidP="000B6714">
      <w:pPr>
        <w:tabs>
          <w:tab w:val="left" w:pos="1843"/>
        </w:tabs>
        <w:rPr>
          <w:rFonts w:eastAsia="Arial" w:cs="Arial"/>
          <w:b/>
          <w:bCs/>
          <w:color w:val="000000"/>
          <w:szCs w:val="24"/>
        </w:rPr>
      </w:pPr>
      <w:r>
        <w:rPr>
          <w:color w:val="000000"/>
          <w:szCs w:val="24"/>
        </w:rPr>
        <w:t>Ort:</w:t>
      </w:r>
      <w:r>
        <w:rPr>
          <w:b/>
          <w:color w:val="000000"/>
          <w:szCs w:val="24"/>
        </w:rPr>
        <w:tab/>
      </w:r>
      <w:r>
        <w:rPr>
          <w:rFonts w:cs="Arial"/>
          <w:b/>
          <w:szCs w:val="24"/>
        </w:rPr>
        <w:t>Residenz Au Lac</w:t>
      </w:r>
      <w:r>
        <w:rPr>
          <w:rFonts w:eastAsia="Arial" w:cs="Arial"/>
          <w:b/>
          <w:bCs/>
          <w:color w:val="000000"/>
          <w:szCs w:val="24"/>
        </w:rPr>
        <w:t xml:space="preserve">, </w:t>
      </w:r>
      <w:proofErr w:type="spellStart"/>
      <w:r>
        <w:rPr>
          <w:rFonts w:eastAsia="Arial" w:cs="Arial"/>
          <w:b/>
          <w:bCs/>
          <w:color w:val="000000"/>
          <w:szCs w:val="24"/>
        </w:rPr>
        <w:t>Aarbergerstrasse</w:t>
      </w:r>
      <w:proofErr w:type="spellEnd"/>
      <w:r>
        <w:rPr>
          <w:rFonts w:eastAsia="Arial" w:cs="Arial"/>
          <w:b/>
          <w:bCs/>
          <w:color w:val="000000"/>
          <w:szCs w:val="24"/>
        </w:rPr>
        <w:t xml:space="preserve"> 54, Biel </w:t>
      </w:r>
    </w:p>
    <w:p w:rsidR="000B6714" w:rsidRDefault="000B6714" w:rsidP="000B6714">
      <w:pPr>
        <w:rPr>
          <w:color w:val="000000"/>
          <w:szCs w:val="24"/>
        </w:rPr>
      </w:pPr>
    </w:p>
    <w:p w:rsidR="000B6714" w:rsidRDefault="000B6714" w:rsidP="000B6714">
      <w:pPr>
        <w:tabs>
          <w:tab w:val="left" w:pos="1843"/>
        </w:tabs>
        <w:rPr>
          <w:bCs/>
          <w:color w:val="000000"/>
          <w:szCs w:val="24"/>
        </w:rPr>
      </w:pPr>
      <w:r>
        <w:rPr>
          <w:color w:val="000000"/>
          <w:szCs w:val="24"/>
        </w:rPr>
        <w:t>Anwesend:</w:t>
      </w:r>
      <w:r>
        <w:rPr>
          <w:color w:val="000000"/>
          <w:szCs w:val="24"/>
        </w:rPr>
        <w:tab/>
        <w:t xml:space="preserve">41 </w:t>
      </w:r>
      <w:r>
        <w:rPr>
          <w:bCs/>
          <w:color w:val="000000"/>
          <w:szCs w:val="24"/>
        </w:rPr>
        <w:t>Altherren</w:t>
      </w:r>
    </w:p>
    <w:p w:rsidR="000B6714" w:rsidRDefault="000B6714" w:rsidP="000B6714">
      <w:pPr>
        <w:tabs>
          <w:tab w:val="left" w:pos="1843"/>
        </w:tabs>
        <w:rPr>
          <w:color w:val="000000"/>
          <w:szCs w:val="24"/>
        </w:rPr>
      </w:pPr>
      <w:r>
        <w:rPr>
          <w:color w:val="000000"/>
          <w:szCs w:val="24"/>
        </w:rPr>
        <w:t>Entschuldigt:</w:t>
      </w:r>
      <w:r>
        <w:rPr>
          <w:color w:val="000000"/>
          <w:szCs w:val="24"/>
        </w:rPr>
        <w:tab/>
        <w:t>19 Altherren</w:t>
      </w:r>
    </w:p>
    <w:p w:rsidR="000B6714" w:rsidRDefault="00D8615E" w:rsidP="000B6714">
      <w:pPr>
        <w:tabs>
          <w:tab w:val="left" w:pos="1843"/>
        </w:tabs>
        <w:rPr>
          <w:rFonts w:eastAsia="Arial" w:cs="Arial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6E6B7" wp14:editId="143DDFA3">
                <wp:simplePos x="0" y="0"/>
                <wp:positionH relativeFrom="column">
                  <wp:posOffset>-762000</wp:posOffset>
                </wp:positionH>
                <wp:positionV relativeFrom="paragraph">
                  <wp:posOffset>61595</wp:posOffset>
                </wp:positionV>
                <wp:extent cx="6682740" cy="1951355"/>
                <wp:effectExtent l="0" t="1924050" r="0" b="19348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2290">
                          <a:off x="0" y="0"/>
                          <a:ext cx="668274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A7A" w:rsidRPr="001E1891" w:rsidRDefault="001F4A7A" w:rsidP="001F4A7A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Arial Fett" w:hAnsi="Arial Fett"/>
                                <w:b/>
                                <w:color w:val="FF00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="00D8615E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="00D8615E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="00D8615E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 w:rsidR="00D8615E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 w:rsidR="00D8615E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="00D8615E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0pt;margin-top:4.85pt;width:526.2pt;height:153.65pt;rotation:-27500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" filled="f" stroked="f">
                <v:fill o:detectmouseclick="t"/>
                <v:textbox>
                  <w:txbxContent>
                    <w:p w:rsidR="001F4A7A" w:rsidRPr="001E1891" w:rsidRDefault="001F4A7A" w:rsidP="001F4A7A">
                      <w:pPr>
                        <w:tabs>
                          <w:tab w:val="left" w:pos="1843"/>
                        </w:tabs>
                        <w:jc w:val="center"/>
                        <w:rPr>
                          <w:rFonts w:ascii="Arial Fett" w:hAnsi="Arial Fett"/>
                          <w:b/>
                          <w:color w:val="FF00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E</w:t>
                      </w:r>
                      <w:r w:rsidR="00D8615E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n</w:t>
                      </w:r>
                      <w:r w:rsidR="00D8615E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t</w:t>
                      </w:r>
                      <w:r w:rsidR="00D8615E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w</w:t>
                      </w:r>
                      <w:r w:rsidR="00D8615E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u</w:t>
                      </w:r>
                      <w:r w:rsidR="00D8615E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r</w:t>
                      </w:r>
                      <w:r w:rsidR="00D8615E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B6714">
        <w:rPr>
          <w:szCs w:val="24"/>
        </w:rPr>
        <w:br/>
        <w:t>Vorsitz:</w:t>
      </w:r>
      <w:r w:rsidR="000B6714">
        <w:rPr>
          <w:szCs w:val="24"/>
        </w:rPr>
        <w:tab/>
      </w:r>
      <w:r w:rsidR="000B6714">
        <w:rPr>
          <w:rFonts w:cs="Arial"/>
          <w:szCs w:val="24"/>
        </w:rPr>
        <w:t xml:space="preserve">Bruno </w:t>
      </w:r>
      <w:proofErr w:type="spellStart"/>
      <w:r w:rsidR="000B6714">
        <w:rPr>
          <w:rFonts w:cs="Arial"/>
          <w:szCs w:val="24"/>
        </w:rPr>
        <w:t>Hugi</w:t>
      </w:r>
      <w:proofErr w:type="spellEnd"/>
      <w:r w:rsidR="000B6714">
        <w:rPr>
          <w:rFonts w:cs="Arial"/>
          <w:szCs w:val="24"/>
        </w:rPr>
        <w:t xml:space="preserve"> v/o DATIO </w:t>
      </w:r>
    </w:p>
    <w:p w:rsidR="000B6714" w:rsidRDefault="000B6714" w:rsidP="000B6714">
      <w:pPr>
        <w:tabs>
          <w:tab w:val="left" w:pos="1843"/>
        </w:tabs>
        <w:rPr>
          <w:szCs w:val="24"/>
        </w:rPr>
      </w:pPr>
      <w:r>
        <w:rPr>
          <w:szCs w:val="24"/>
        </w:rPr>
        <w:t>Protokoll:</w:t>
      </w:r>
      <w:r>
        <w:rPr>
          <w:szCs w:val="24"/>
        </w:rPr>
        <w:tab/>
        <w:t>Robert Hörnlimann v/o BIMBO</w:t>
      </w:r>
    </w:p>
    <w:p w:rsidR="00A845A3" w:rsidRDefault="00A845A3" w:rsidP="005361F3"/>
    <w:p w:rsidR="000E389B" w:rsidRPr="00043A3A" w:rsidRDefault="000E389B" w:rsidP="000E389B">
      <w:pPr>
        <w:pStyle w:val="berschrift5"/>
        <w:keepLines w:val="0"/>
        <w:numPr>
          <w:ilvl w:val="4"/>
          <w:numId w:val="18"/>
        </w:numPr>
        <w:tabs>
          <w:tab w:val="left" w:pos="426"/>
        </w:tabs>
        <w:suppressAutoHyphens/>
        <w:spacing w:before="0"/>
        <w:rPr>
          <w:rFonts w:ascii="Arial" w:hAnsi="Arial"/>
          <w:b/>
          <w:szCs w:val="24"/>
        </w:rPr>
      </w:pPr>
      <w:r w:rsidRPr="00043A3A">
        <w:rPr>
          <w:rFonts w:ascii="Arial" w:hAnsi="Arial"/>
          <w:b/>
          <w:szCs w:val="24"/>
        </w:rPr>
        <w:t>Begrüssung</w:t>
      </w:r>
    </w:p>
    <w:p w:rsidR="000E389B" w:rsidRDefault="000E389B" w:rsidP="000E389B">
      <w:pPr>
        <w:numPr>
          <w:ilvl w:val="0"/>
          <w:numId w:val="18"/>
        </w:numPr>
        <w:suppressAutoHyphens/>
        <w:ind w:left="465" w:firstLine="0"/>
        <w:rPr>
          <w:szCs w:val="24"/>
        </w:rPr>
      </w:pPr>
    </w:p>
    <w:p w:rsidR="000E389B" w:rsidRDefault="000E389B" w:rsidP="000E389B">
      <w:pPr>
        <w:numPr>
          <w:ilvl w:val="0"/>
          <w:numId w:val="18"/>
        </w:numPr>
        <w:suppressAutoHyphens/>
        <w:ind w:left="15" w:firstLine="0"/>
        <w:rPr>
          <w:rFonts w:cs="Arial"/>
          <w:szCs w:val="24"/>
        </w:rPr>
      </w:pPr>
      <w:r>
        <w:rPr>
          <w:rFonts w:cs="Arial"/>
          <w:szCs w:val="24"/>
        </w:rPr>
        <w:t xml:space="preserve">Im Namen des Vorstandes des Altherren-Verbandes TTB begrüsst DATIO die </w:t>
      </w:r>
      <w:r w:rsidR="00271A2F">
        <w:rPr>
          <w:rFonts w:cs="Arial"/>
          <w:szCs w:val="24"/>
        </w:rPr>
        <w:t>42</w:t>
      </w:r>
      <w:r>
        <w:rPr>
          <w:rFonts w:cs="Arial"/>
          <w:szCs w:val="24"/>
        </w:rPr>
        <w:t xml:space="preserve"> anwesenden Altherren und  Ehrenmitglieder.</w:t>
      </w:r>
    </w:p>
    <w:p w:rsidR="000E389B" w:rsidRDefault="000E389B" w:rsidP="000E389B">
      <w:pPr>
        <w:suppressAutoHyphens/>
        <w:rPr>
          <w:rFonts w:cs="Arial"/>
          <w:szCs w:val="24"/>
        </w:rPr>
      </w:pPr>
    </w:p>
    <w:p w:rsidR="000B6714" w:rsidRPr="006F3235" w:rsidRDefault="00D765B9" w:rsidP="000E389B">
      <w:pPr>
        <w:numPr>
          <w:ilvl w:val="0"/>
          <w:numId w:val="18"/>
        </w:numPr>
        <w:suppressAutoHyphens/>
        <w:rPr>
          <w:szCs w:val="24"/>
        </w:rPr>
      </w:pPr>
      <w:proofErr w:type="gramStart"/>
      <w:r>
        <w:rPr>
          <w:szCs w:val="24"/>
        </w:rPr>
        <w:t>THALES</w:t>
      </w:r>
      <w:proofErr w:type="gramEnd"/>
      <w:r w:rsidR="000E389B">
        <w:rPr>
          <w:szCs w:val="24"/>
        </w:rPr>
        <w:t xml:space="preserve"> als </w:t>
      </w:r>
      <w:proofErr w:type="spellStart"/>
      <w:r w:rsidR="000E389B">
        <w:rPr>
          <w:szCs w:val="24"/>
        </w:rPr>
        <w:t>Kantusmagister</w:t>
      </w:r>
      <w:proofErr w:type="spellEnd"/>
      <w:r w:rsidR="000E389B">
        <w:rPr>
          <w:szCs w:val="24"/>
        </w:rPr>
        <w:t xml:space="preserve"> stimmt den Antrittskantus an.</w:t>
      </w:r>
    </w:p>
    <w:p w:rsidR="006F3235" w:rsidRDefault="006F3235" w:rsidP="006F3235">
      <w:pPr>
        <w:pBdr>
          <w:bottom w:val="single" w:sz="4" w:space="1" w:color="auto"/>
        </w:pBdr>
      </w:pPr>
    </w:p>
    <w:p w:rsidR="006F3235" w:rsidRDefault="006F3235" w:rsidP="006F3235"/>
    <w:p w:rsidR="009C5DDF" w:rsidRPr="009C5DDF" w:rsidRDefault="009C5DDF" w:rsidP="009C5DDF">
      <w:pPr>
        <w:pStyle w:val="berschrift5"/>
        <w:keepLines w:val="0"/>
        <w:numPr>
          <w:ilvl w:val="4"/>
          <w:numId w:val="18"/>
        </w:numPr>
        <w:tabs>
          <w:tab w:val="left" w:pos="426"/>
        </w:tabs>
        <w:suppressAutoHyphens/>
        <w:spacing w:before="0"/>
        <w:rPr>
          <w:rFonts w:ascii="Arial" w:hAnsi="Arial"/>
          <w:b/>
          <w:szCs w:val="24"/>
        </w:rPr>
      </w:pPr>
      <w:r w:rsidRPr="009C5DDF">
        <w:rPr>
          <w:rFonts w:ascii="Arial" w:hAnsi="Arial"/>
          <w:b/>
          <w:szCs w:val="24"/>
        </w:rPr>
        <w:t>Traktanden</w:t>
      </w:r>
    </w:p>
    <w:p w:rsidR="009C5DDF" w:rsidRDefault="009C5DDF" w:rsidP="006F3235">
      <w:r>
        <w:t>Begrüssung und Antrittskantus</w:t>
      </w:r>
    </w:p>
    <w:p w:rsidR="00B06954" w:rsidRDefault="00B06954" w:rsidP="006F3235"/>
    <w:p w:rsidR="00EC1919" w:rsidRDefault="00B06954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01461589" w:history="1">
        <w:r w:rsidR="00EC1919" w:rsidRPr="006372FE">
          <w:rPr>
            <w:rStyle w:val="Hyperlink"/>
            <w:noProof/>
          </w:rPr>
          <w:t>1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noProof/>
          </w:rPr>
          <w:t>Namenseintrag in die Präsenzliste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_Toc501461589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2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0" w:history="1">
        <w:r w:rsidR="00EC1919" w:rsidRPr="006372FE">
          <w:rPr>
            <w:rStyle w:val="Hyperlink"/>
            <w:rFonts w:cs="Arial"/>
            <w:noProof/>
          </w:rPr>
          <w:t>2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Wahl der Stimmenzähler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_Toc501461590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2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1" w:history="1">
        <w:r w:rsidR="00EC1919" w:rsidRPr="006372FE">
          <w:rPr>
            <w:rStyle w:val="Hyperlink"/>
            <w:rFonts w:cs="Arial"/>
            <w:noProof/>
          </w:rPr>
          <w:t>3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Genehmigung des Protokolls der 113. GV vom 26. Nov. 2016 (Bulletin 1/2017 S. 12 - 16)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_Toc501461591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2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2" w:history="1">
        <w:r w:rsidR="00EC1919" w:rsidRPr="006372FE">
          <w:rPr>
            <w:rStyle w:val="Hyperlink"/>
            <w:noProof/>
          </w:rPr>
          <w:t>4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Abnahme der Jahresberichte: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_Toc501461592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2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3" w:history="1">
        <w:r w:rsidR="00EC1919" w:rsidRPr="006372FE">
          <w:rPr>
            <w:rStyle w:val="Hyperlink"/>
            <w:rFonts w:cs="Arial"/>
            <w:noProof/>
          </w:rPr>
          <w:t>4.1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Präsident (Bulletin 3/2017)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_Toc501461593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2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4" w:history="1">
        <w:r w:rsidR="00EC1919" w:rsidRPr="006372FE">
          <w:rPr>
            <w:rStyle w:val="Hyperlink"/>
            <w:noProof/>
          </w:rPr>
          <w:t>4.2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Delegierter Stiftung-KLANG (Bulletin 3/2017)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_Toc501461594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2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5" w:history="1">
        <w:r w:rsidR="00EC1919" w:rsidRPr="006372FE">
          <w:rPr>
            <w:rStyle w:val="Hyperlink"/>
            <w:rFonts w:cs="Arial"/>
            <w:noProof/>
          </w:rPr>
          <w:t>5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Abnahme der Erfolgsrechnung, Bilanz und des Revisoren-Berichts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_Toc501461595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3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6" w:history="1">
        <w:r w:rsidR="00EC1919" w:rsidRPr="006372FE">
          <w:rPr>
            <w:rStyle w:val="Hyperlink"/>
            <w:rFonts w:cs="Arial"/>
            <w:noProof/>
          </w:rPr>
          <w:t>5.1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Déchargeerteilung an den Vorstand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_Toc501461596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4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7" w:history="1">
        <w:r w:rsidR="00EC1919" w:rsidRPr="006372FE">
          <w:rPr>
            <w:rStyle w:val="Hyperlink"/>
            <w:rFonts w:cs="Arial"/>
            <w:noProof/>
          </w:rPr>
          <w:t>5.2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Beschlussfassung über Jahresbeitrag und Budget 2017 – 2018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_Toc501461597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4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8" w:history="1">
        <w:r w:rsidR="00EC1919" w:rsidRPr="006372FE">
          <w:rPr>
            <w:rStyle w:val="Hyperlink"/>
            <w:noProof/>
          </w:rPr>
          <w:t>6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Informationen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_Toc501461598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5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599" w:history="1">
        <w:r w:rsidR="00EC1919" w:rsidRPr="006372FE">
          <w:rPr>
            <w:rStyle w:val="Hyperlink"/>
            <w:rFonts w:cs="Arial"/>
            <w:noProof/>
          </w:rPr>
          <w:t>6.1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Aktuelle Situation Archiv des AHV-TTB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_Toc501461599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5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0" w:history="1">
        <w:r w:rsidR="00EC1919" w:rsidRPr="006372FE">
          <w:rPr>
            <w:rStyle w:val="Hyperlink"/>
            <w:rFonts w:cs="Arial"/>
            <w:noProof/>
          </w:rPr>
          <w:t>7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Beschlussfassung über Anträge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_Toc501461600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5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1" w:history="1">
        <w:r w:rsidR="00EC1919" w:rsidRPr="006372FE">
          <w:rPr>
            <w:rStyle w:val="Hyperlink"/>
            <w:rFonts w:cs="Arial"/>
            <w:noProof/>
          </w:rPr>
          <w:t>8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Wahlen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_Toc501461601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5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2" w:history="1">
        <w:r w:rsidR="00EC1919" w:rsidRPr="006372FE">
          <w:rPr>
            <w:rStyle w:val="Hyperlink"/>
            <w:rFonts w:cs="Arial"/>
            <w:noProof/>
          </w:rPr>
          <w:t>8.1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Neue Vorstandsmitglieder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_Toc501461602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5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3" w:history="1">
        <w:r w:rsidR="00EC1919" w:rsidRPr="006372FE">
          <w:rPr>
            <w:rStyle w:val="Hyperlink"/>
            <w:rFonts w:cs="Arial"/>
            <w:noProof/>
          </w:rPr>
          <w:t>8.2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Revisoren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_Toc501461603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6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4" w:history="1">
        <w:r w:rsidR="00EC1919" w:rsidRPr="006372FE">
          <w:rPr>
            <w:rStyle w:val="Hyperlink"/>
            <w:rFonts w:cs="Arial"/>
            <w:noProof/>
          </w:rPr>
          <w:t>9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Mutationen und Ehrungen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_Toc501461604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6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5" w:history="1">
        <w:r w:rsidR="00EC1919" w:rsidRPr="006372FE">
          <w:rPr>
            <w:rStyle w:val="Hyperlink"/>
            <w:noProof/>
          </w:rPr>
          <w:t>9.1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noProof/>
          </w:rPr>
          <w:t>Totenehrung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_Toc501461605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6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6" w:history="1">
        <w:r w:rsidR="00EC1919" w:rsidRPr="006372FE">
          <w:rPr>
            <w:rStyle w:val="Hyperlink"/>
            <w:rFonts w:cs="Arial"/>
            <w:noProof/>
          </w:rPr>
          <w:t>9.2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Austritte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_Toc501461606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6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2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7" w:history="1">
        <w:r w:rsidR="00EC1919" w:rsidRPr="006372FE">
          <w:rPr>
            <w:rStyle w:val="Hyperlink"/>
            <w:noProof/>
          </w:rPr>
          <w:t>9.3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noProof/>
          </w:rPr>
          <w:t>Ehrungen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_Toc501461607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6</w:t>
        </w:r>
        <w:r w:rsidR="00EC1919">
          <w:rPr>
            <w:noProof/>
            <w:webHidden/>
          </w:rPr>
          <w:fldChar w:fldCharType="end"/>
        </w:r>
      </w:hyperlink>
    </w:p>
    <w:p w:rsidR="00EC1919" w:rsidRDefault="0053162F">
      <w:pPr>
        <w:pStyle w:val="Verzeichnis1"/>
        <w:rPr>
          <w:rFonts w:asciiTheme="minorHAnsi" w:eastAsiaTheme="minorEastAsia" w:hAnsiTheme="minorHAnsi"/>
          <w:noProof/>
          <w:sz w:val="22"/>
          <w:lang w:eastAsia="de-CH"/>
        </w:rPr>
      </w:pPr>
      <w:hyperlink w:anchor="_Toc501461608" w:history="1">
        <w:r w:rsidR="00EC1919" w:rsidRPr="006372FE">
          <w:rPr>
            <w:rStyle w:val="Hyperlink"/>
            <w:rFonts w:cs="Arial"/>
            <w:noProof/>
          </w:rPr>
          <w:t>10</w:t>
        </w:r>
        <w:r w:rsidR="00EC1919">
          <w:rPr>
            <w:rFonts w:asciiTheme="minorHAnsi" w:eastAsiaTheme="minorEastAsia" w:hAnsiTheme="minorHAnsi"/>
            <w:noProof/>
            <w:sz w:val="22"/>
            <w:lang w:eastAsia="de-CH"/>
          </w:rPr>
          <w:tab/>
        </w:r>
        <w:r w:rsidR="00EC1919" w:rsidRPr="006372FE">
          <w:rPr>
            <w:rStyle w:val="Hyperlink"/>
            <w:rFonts w:cs="Arial"/>
            <w:noProof/>
          </w:rPr>
          <w:t>Verschiedenes und Schlusskantus</w:t>
        </w:r>
        <w:r w:rsidR="00EC1919">
          <w:rPr>
            <w:noProof/>
            <w:webHidden/>
          </w:rPr>
          <w:tab/>
        </w:r>
        <w:r w:rsidR="00EC1919">
          <w:rPr>
            <w:noProof/>
            <w:webHidden/>
          </w:rPr>
          <w:fldChar w:fldCharType="begin"/>
        </w:r>
        <w:r w:rsidR="00EC1919">
          <w:rPr>
            <w:noProof/>
            <w:webHidden/>
          </w:rPr>
          <w:instrText xml:space="preserve"> PAGEREF _Toc501461608 \h </w:instrText>
        </w:r>
        <w:r w:rsidR="00EC1919">
          <w:rPr>
            <w:noProof/>
            <w:webHidden/>
          </w:rPr>
        </w:r>
        <w:r w:rsidR="00EC1919">
          <w:rPr>
            <w:noProof/>
            <w:webHidden/>
          </w:rPr>
          <w:fldChar w:fldCharType="separate"/>
        </w:r>
        <w:r w:rsidR="000B2C12">
          <w:rPr>
            <w:noProof/>
            <w:webHidden/>
          </w:rPr>
          <w:t>6</w:t>
        </w:r>
        <w:r w:rsidR="00EC1919">
          <w:rPr>
            <w:noProof/>
            <w:webHidden/>
          </w:rPr>
          <w:fldChar w:fldCharType="end"/>
        </w:r>
      </w:hyperlink>
    </w:p>
    <w:p w:rsidR="00F74D7B" w:rsidRDefault="00B06954" w:rsidP="00877CC7">
      <w:pPr>
        <w:pStyle w:val="berschrift1"/>
      </w:pPr>
      <w:r>
        <w:rPr>
          <w:rFonts w:eastAsiaTheme="minorHAnsi" w:cstheme="minorBidi"/>
          <w:b w:val="0"/>
          <w:bCs w:val="0"/>
          <w:szCs w:val="22"/>
        </w:rPr>
        <w:lastRenderedPageBreak/>
        <w:fldChar w:fldCharType="end"/>
      </w:r>
      <w:bookmarkStart w:id="0" w:name="_Toc501461589"/>
      <w:r w:rsidR="00F74D7B" w:rsidRPr="00324FF9">
        <w:t>Namenseintrag in die Präsenzliste</w:t>
      </w:r>
      <w:bookmarkEnd w:id="0"/>
    </w:p>
    <w:p w:rsidR="000E389B" w:rsidRDefault="000E389B" w:rsidP="000E389B">
      <w:pPr>
        <w:pStyle w:val="Textkrper"/>
      </w:pPr>
      <w:r>
        <w:t>Es sind folgende Altherren anwesend:</w:t>
      </w:r>
    </w:p>
    <w:p w:rsidR="000E389B" w:rsidRDefault="000E389B" w:rsidP="000E389B">
      <w:pPr>
        <w:pStyle w:val="Textkrper"/>
      </w:pPr>
      <w:r>
        <w:t xml:space="preserve">AGA, </w:t>
      </w:r>
      <w:r w:rsidR="00271A2F">
        <w:t xml:space="preserve">ARCUS, ASTRO, </w:t>
      </w:r>
      <w:r>
        <w:t xml:space="preserve">ATMOS, BIMBO, </w:t>
      </w:r>
      <w:r w:rsidR="00271A2F">
        <w:t>BLUES</w:t>
      </w:r>
      <w:r>
        <w:t xml:space="preserve">, </w:t>
      </w:r>
      <w:r w:rsidR="00271A2F">
        <w:t>BONGO</w:t>
      </w:r>
      <w:r>
        <w:t xml:space="preserve">, </w:t>
      </w:r>
      <w:r w:rsidR="00271A2F">
        <w:t>CAM, COPPI</w:t>
      </w:r>
      <w:r>
        <w:t xml:space="preserve">, </w:t>
      </w:r>
      <w:r w:rsidR="00271A2F" w:rsidRPr="00F22A3D">
        <w:t xml:space="preserve">CRUS, </w:t>
      </w:r>
      <w:r w:rsidRPr="00F22A3D">
        <w:t>DATIO</w:t>
      </w:r>
      <w:r w:rsidR="00271A2F" w:rsidRPr="00F22A3D">
        <w:t>, FLIP</w:t>
      </w:r>
      <w:r w:rsidRPr="00F22A3D">
        <w:t>, GA</w:t>
      </w:r>
      <w:r w:rsidR="00271A2F" w:rsidRPr="00F22A3D">
        <w:t>WAN, GOOFY</w:t>
      </w:r>
      <w:r w:rsidRPr="00F22A3D">
        <w:t>, KIK, KODA, KRIM, MIG, MIK</w:t>
      </w:r>
      <w:r w:rsidR="00271A2F" w:rsidRPr="00F22A3D">
        <w:t>,</w:t>
      </w:r>
      <w:r w:rsidRPr="00F22A3D">
        <w:t xml:space="preserve"> </w:t>
      </w:r>
      <w:r w:rsidR="00271A2F" w:rsidRPr="00F22A3D">
        <w:br/>
      </w:r>
      <w:r w:rsidRPr="00F22A3D">
        <w:t xml:space="preserve">MYRON, NESSI, PAUS, PELO, PITT, PIVOT 2, </w:t>
      </w:r>
      <w:r w:rsidR="00271A2F" w:rsidRPr="00F22A3D">
        <w:t>PLATO, REHO</w:t>
      </w:r>
      <w:r w:rsidR="00F22A3D" w:rsidRPr="00F22A3D">
        <w:t xml:space="preserve">, </w:t>
      </w:r>
      <w:r w:rsidR="00271A2F" w:rsidRPr="00F22A3D">
        <w:t xml:space="preserve">RODAN, </w:t>
      </w:r>
      <w:r w:rsidR="00271A2F" w:rsidRPr="00F22A3D">
        <w:br/>
      </w:r>
      <w:r w:rsidRPr="00F22A3D">
        <w:t xml:space="preserve">SILVER, </w:t>
      </w:r>
      <w:r w:rsidR="00271A2F" w:rsidRPr="00F22A3D">
        <w:t>SNIFF</w:t>
      </w:r>
      <w:r w:rsidRPr="00F22A3D">
        <w:t xml:space="preserve">, </w:t>
      </w:r>
      <w:r w:rsidR="00271A2F" w:rsidRPr="00F22A3D">
        <w:t>STOFF, TAKY</w:t>
      </w:r>
      <w:r w:rsidRPr="00F22A3D">
        <w:t xml:space="preserve">, </w:t>
      </w:r>
      <w:r w:rsidR="00271A2F" w:rsidRPr="00F22A3D">
        <w:t xml:space="preserve">TANGENS, TAX, </w:t>
      </w:r>
      <w:r w:rsidRPr="00F22A3D">
        <w:t xml:space="preserve">TENNO, THALES, TINO, VINCI, </w:t>
      </w:r>
      <w:r w:rsidR="00271A2F" w:rsidRPr="00F22A3D">
        <w:t xml:space="preserve">VIZE, </w:t>
      </w:r>
      <w:r w:rsidRPr="00F22A3D">
        <w:t>XE</w:t>
      </w:r>
      <w:r w:rsidR="00271A2F" w:rsidRPr="00F22A3D">
        <w:t>NO</w:t>
      </w:r>
      <w:r w:rsidRPr="00F22A3D">
        <w:t>, ZEPO</w:t>
      </w:r>
      <w:r w:rsidR="00271A2F" w:rsidRPr="00F22A3D">
        <w:t>, ZORBA</w:t>
      </w:r>
    </w:p>
    <w:p w:rsidR="00271A2F" w:rsidRDefault="00271A2F" w:rsidP="000E389B">
      <w:pPr>
        <w:pStyle w:val="Textkrper"/>
      </w:pPr>
    </w:p>
    <w:p w:rsidR="00271A2F" w:rsidRPr="00686D8C" w:rsidRDefault="00271A2F" w:rsidP="00686D8C">
      <w:pPr>
        <w:pStyle w:val="Textkrper"/>
      </w:pPr>
      <w:r w:rsidRPr="00686D8C">
        <w:t>Entschuldigt haben sich:</w:t>
      </w:r>
    </w:p>
    <w:p w:rsidR="00686D8C" w:rsidRPr="00686D8C" w:rsidRDefault="00271A2F" w:rsidP="00686D8C">
      <w:pPr>
        <w:pStyle w:val="Textkrper"/>
      </w:pPr>
      <w:r w:rsidRPr="00F22A3D">
        <w:t xml:space="preserve">ATOM, BICKU, </w:t>
      </w:r>
      <w:r w:rsidR="00686D8C" w:rsidRPr="00F22A3D">
        <w:t xml:space="preserve">CARUS, COPPI, </w:t>
      </w:r>
      <w:r w:rsidRPr="00F22A3D">
        <w:t>GILB, HAZY, HOW, FROSCH</w:t>
      </w:r>
      <w:r w:rsidR="00F22A3D" w:rsidRPr="00F22A3D">
        <w:t>, KALIF, KANT,</w:t>
      </w:r>
      <w:r w:rsidRPr="00F22A3D">
        <w:t xml:space="preserve"> NÄPPI, </w:t>
      </w:r>
      <w:r w:rsidR="00686D8C" w:rsidRPr="00F22A3D">
        <w:t xml:space="preserve">PLATO, </w:t>
      </w:r>
      <w:r w:rsidRPr="00F22A3D">
        <w:t xml:space="preserve">QUARZ, </w:t>
      </w:r>
      <w:r w:rsidR="00686D8C" w:rsidRPr="00F22A3D">
        <w:t xml:space="preserve">SCIPIO, SPORE, SPUND, STRICK, TAO, </w:t>
      </w:r>
      <w:r w:rsidR="00686D8C" w:rsidRPr="00F22A3D">
        <w:br/>
        <w:t>TATIUS, TITAN, TSCHÄPPU, VARIO, ZACO</w:t>
      </w:r>
    </w:p>
    <w:p w:rsidR="00686D8C" w:rsidRPr="00686D8C" w:rsidRDefault="00686D8C" w:rsidP="00686D8C">
      <w:pPr>
        <w:pStyle w:val="Textkrper"/>
      </w:pPr>
    </w:p>
    <w:p w:rsidR="00686D8C" w:rsidRPr="00E80F4B" w:rsidRDefault="00686D8C" w:rsidP="00686D8C">
      <w:pPr>
        <w:pStyle w:val="Textkrper"/>
      </w:pPr>
      <w:r w:rsidRPr="00E80F4B">
        <w:t xml:space="preserve">Stimmenzahlen: </w:t>
      </w:r>
      <w:r w:rsidRPr="00E80F4B">
        <w:tab/>
        <w:t xml:space="preserve">Anwesende: </w:t>
      </w:r>
      <w:r>
        <w:t>42</w:t>
      </w:r>
    </w:p>
    <w:p w:rsidR="00686D8C" w:rsidRPr="00E80F4B" w:rsidRDefault="00686D8C" w:rsidP="00686D8C">
      <w:pPr>
        <w:pStyle w:val="Textkrper"/>
      </w:pPr>
      <w:r w:rsidRPr="00E80F4B">
        <w:t xml:space="preserve">Stimm-Mehrheiten: </w:t>
      </w:r>
      <w:r w:rsidRPr="00E80F4B">
        <w:tab/>
        <w:t>Absolutes Mehr: 2</w:t>
      </w:r>
      <w:r>
        <w:t>2</w:t>
      </w:r>
      <w:r w:rsidRPr="00E80F4B">
        <w:t xml:space="preserve"> Stimmen</w:t>
      </w:r>
    </w:p>
    <w:p w:rsidR="00686D8C" w:rsidRPr="00E80F4B" w:rsidRDefault="00686D8C" w:rsidP="00686D8C">
      <w:pPr>
        <w:pStyle w:val="Textkrper"/>
      </w:pPr>
    </w:p>
    <w:p w:rsidR="00686D8C" w:rsidRPr="00E80F4B" w:rsidRDefault="00686D8C" w:rsidP="00686D8C">
      <w:pPr>
        <w:pStyle w:val="Textkrper"/>
      </w:pPr>
      <w:r w:rsidRPr="00E80F4B">
        <w:t>Bei Statutenänderung gemäss Art. 34 der Statuten 2013</w:t>
      </w:r>
    </w:p>
    <w:p w:rsidR="00686D8C" w:rsidRDefault="00686D8C" w:rsidP="00686D8C">
      <w:pPr>
        <w:pStyle w:val="Textkrper"/>
      </w:pPr>
      <w:r w:rsidRPr="00E80F4B">
        <w:t>2/3 Mehrheit der anwesenden Stimmberechtigten</w:t>
      </w:r>
      <w:r>
        <w:t>: 28</w:t>
      </w:r>
      <w:r w:rsidRPr="00E80F4B">
        <w:t xml:space="preserve"> Stimmen</w:t>
      </w:r>
    </w:p>
    <w:p w:rsidR="006F3235" w:rsidRPr="000E389B" w:rsidRDefault="006F3235" w:rsidP="006F3235">
      <w:pPr>
        <w:pStyle w:val="Textkrper"/>
        <w:pBdr>
          <w:bottom w:val="single" w:sz="4" w:space="1" w:color="auto"/>
        </w:pBdr>
        <w:ind w:left="0"/>
      </w:pPr>
    </w:p>
    <w:p w:rsidR="006F3235" w:rsidRPr="006F3235" w:rsidRDefault="006F3235" w:rsidP="006F3235">
      <w:pPr>
        <w:pStyle w:val="Textkrper"/>
      </w:pPr>
    </w:p>
    <w:p w:rsidR="00F74D7B" w:rsidRDefault="00F74D7B" w:rsidP="00F74D7B">
      <w:pPr>
        <w:pStyle w:val="berschrift1"/>
        <w:tabs>
          <w:tab w:val="left" w:pos="567"/>
        </w:tabs>
        <w:spacing w:before="60"/>
        <w:rPr>
          <w:rFonts w:cs="Arial"/>
          <w:color w:val="000000"/>
          <w:szCs w:val="24"/>
        </w:rPr>
      </w:pPr>
      <w:bookmarkStart w:id="1" w:name="_Toc501461590"/>
      <w:r w:rsidRPr="00324FF9">
        <w:rPr>
          <w:rFonts w:cs="Arial"/>
          <w:color w:val="000000"/>
          <w:szCs w:val="24"/>
        </w:rPr>
        <w:t>Wahl der Stimmenzähler</w:t>
      </w:r>
      <w:bookmarkEnd w:id="1"/>
    </w:p>
    <w:p w:rsidR="00686D8C" w:rsidRDefault="00686D8C" w:rsidP="00686D8C">
      <w:pPr>
        <w:pStyle w:val="Textkrper"/>
      </w:pPr>
      <w:r>
        <w:t>Als Stimmenzähler wird KRIM gewählt.</w:t>
      </w:r>
    </w:p>
    <w:p w:rsidR="006F3235" w:rsidRDefault="006F3235" w:rsidP="00686D8C">
      <w:pPr>
        <w:pStyle w:val="Textkrper"/>
      </w:pPr>
    </w:p>
    <w:p w:rsidR="006F3235" w:rsidRPr="006F3235" w:rsidRDefault="006F3235" w:rsidP="006F3235">
      <w:pPr>
        <w:pBdr>
          <w:bottom w:val="single" w:sz="4" w:space="1" w:color="auto"/>
        </w:pBdr>
      </w:pPr>
    </w:p>
    <w:p w:rsidR="000B6714" w:rsidRDefault="00F74D7B" w:rsidP="005361F3">
      <w:pPr>
        <w:pStyle w:val="berschrift1"/>
        <w:rPr>
          <w:rFonts w:cs="Arial"/>
          <w:color w:val="000000"/>
          <w:szCs w:val="24"/>
        </w:rPr>
      </w:pPr>
      <w:bookmarkStart w:id="2" w:name="_Toc501461591"/>
      <w:r w:rsidRPr="00324FF9">
        <w:rPr>
          <w:rFonts w:cs="Arial"/>
          <w:color w:val="000000"/>
          <w:szCs w:val="24"/>
        </w:rPr>
        <w:t>Genehm</w:t>
      </w:r>
      <w:r w:rsidR="00CA71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C14BF" wp14:editId="30C4EF5B">
                <wp:simplePos x="0" y="0"/>
                <wp:positionH relativeFrom="column">
                  <wp:posOffset>-609600</wp:posOffset>
                </wp:positionH>
                <wp:positionV relativeFrom="paragraph">
                  <wp:posOffset>-1802765</wp:posOffset>
                </wp:positionV>
                <wp:extent cx="6682740" cy="1951355"/>
                <wp:effectExtent l="0" t="1924050" r="0" b="19348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2290">
                          <a:off x="0" y="0"/>
                          <a:ext cx="668274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14E" w:rsidRPr="001E1891" w:rsidRDefault="00CA714E" w:rsidP="00CA714E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Arial Fett" w:hAnsi="Arial Fett"/>
                                <w:b/>
                                <w:color w:val="FF00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-48pt;margin-top:-141.95pt;width:526.2pt;height:153.65pt;rotation:-27500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" filled="f" stroked="f">
                <v:fill o:detectmouseclick="t"/>
                <v:textbox>
                  <w:txbxContent>
                    <w:p w:rsidR="00CA714E" w:rsidRPr="001E1891" w:rsidRDefault="00CA714E" w:rsidP="00CA714E">
                      <w:pPr>
                        <w:tabs>
                          <w:tab w:val="left" w:pos="1843"/>
                        </w:tabs>
                        <w:jc w:val="center"/>
                        <w:rPr>
                          <w:rFonts w:ascii="Arial Fett" w:hAnsi="Arial Fett"/>
                          <w:b/>
                          <w:color w:val="FF00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324FF9">
        <w:rPr>
          <w:rFonts w:cs="Arial"/>
          <w:color w:val="000000"/>
          <w:szCs w:val="24"/>
        </w:rPr>
        <w:t>igung des Protokolls der 113. GV vom 26. Nov. 2016 (Bulletin 1/2017 S. 12 - 16)</w:t>
      </w:r>
      <w:bookmarkEnd w:id="2"/>
    </w:p>
    <w:p w:rsidR="000B6714" w:rsidRDefault="00686D8C" w:rsidP="00111067">
      <w:pPr>
        <w:pStyle w:val="Textkrper"/>
        <w:rPr>
          <w:szCs w:val="24"/>
        </w:rPr>
      </w:pPr>
      <w:r w:rsidRPr="00043A3A">
        <w:rPr>
          <w:szCs w:val="24"/>
        </w:rPr>
        <w:t>Das Protokoll der 1</w:t>
      </w:r>
      <w:r>
        <w:rPr>
          <w:szCs w:val="24"/>
        </w:rPr>
        <w:t>13. GV vom 26</w:t>
      </w:r>
      <w:r w:rsidRPr="00043A3A">
        <w:rPr>
          <w:szCs w:val="24"/>
        </w:rPr>
        <w:t>.11.201</w:t>
      </w:r>
      <w:r w:rsidR="00111067">
        <w:rPr>
          <w:szCs w:val="24"/>
        </w:rPr>
        <w:t>7</w:t>
      </w:r>
      <w:r w:rsidRPr="00043A3A">
        <w:rPr>
          <w:szCs w:val="24"/>
        </w:rPr>
        <w:t xml:space="preserve"> wurde im TTB-Bul</w:t>
      </w:r>
      <w:r>
        <w:rPr>
          <w:szCs w:val="24"/>
        </w:rPr>
        <w:t>letin 1</w:t>
      </w:r>
      <w:r w:rsidRPr="00043A3A">
        <w:rPr>
          <w:szCs w:val="24"/>
        </w:rPr>
        <w:t>/201</w:t>
      </w:r>
      <w:r>
        <w:rPr>
          <w:szCs w:val="24"/>
        </w:rPr>
        <w:t>6</w:t>
      </w:r>
      <w:r w:rsidRPr="00043A3A">
        <w:rPr>
          <w:szCs w:val="24"/>
        </w:rPr>
        <w:t xml:space="preserve"> publ</w:t>
      </w:r>
      <w:r w:rsidRPr="00043A3A">
        <w:rPr>
          <w:szCs w:val="24"/>
        </w:rPr>
        <w:t>i</w:t>
      </w:r>
      <w:r w:rsidRPr="00043A3A">
        <w:rPr>
          <w:szCs w:val="24"/>
        </w:rPr>
        <w:t xml:space="preserve">ziert. </w:t>
      </w:r>
      <w:r w:rsidRPr="00043A3A">
        <w:rPr>
          <w:szCs w:val="24"/>
        </w:rPr>
        <w:br/>
        <w:t xml:space="preserve">Das Protokoll </w:t>
      </w:r>
      <w:r>
        <w:rPr>
          <w:szCs w:val="24"/>
        </w:rPr>
        <w:t>wird</w:t>
      </w:r>
      <w:r w:rsidRPr="00043A3A">
        <w:rPr>
          <w:szCs w:val="24"/>
        </w:rPr>
        <w:t xml:space="preserve"> einstimmig genehmigt und dem Protokollführer, </w:t>
      </w:r>
      <w:r>
        <w:rPr>
          <w:szCs w:val="24"/>
        </w:rPr>
        <w:t>Max Strub v/o TATIUS</w:t>
      </w:r>
      <w:r w:rsidRPr="00043A3A">
        <w:rPr>
          <w:szCs w:val="24"/>
        </w:rPr>
        <w:t>, verdankt.</w:t>
      </w:r>
    </w:p>
    <w:p w:rsidR="008F6CB4" w:rsidRDefault="008F6CB4" w:rsidP="00111067">
      <w:pPr>
        <w:pStyle w:val="Textkrper"/>
        <w:rPr>
          <w:szCs w:val="24"/>
        </w:rPr>
      </w:pPr>
    </w:p>
    <w:p w:rsidR="008F6CB4" w:rsidRPr="000B6714" w:rsidRDefault="008F6CB4" w:rsidP="008F6CB4">
      <w:pPr>
        <w:pBdr>
          <w:bottom w:val="single" w:sz="4" w:space="1" w:color="auto"/>
        </w:pBdr>
      </w:pPr>
    </w:p>
    <w:p w:rsidR="005361F3" w:rsidRDefault="00F74D7B" w:rsidP="00391A23">
      <w:pPr>
        <w:pStyle w:val="berschrift1"/>
      </w:pPr>
      <w:bookmarkStart w:id="3" w:name="_Toc501461592"/>
      <w:r w:rsidRPr="00324FF9">
        <w:rPr>
          <w:rFonts w:cs="Arial"/>
          <w:color w:val="000000"/>
          <w:szCs w:val="24"/>
        </w:rPr>
        <w:t>Abnahme der Jahresberichte:</w:t>
      </w:r>
      <w:bookmarkEnd w:id="3"/>
    </w:p>
    <w:p w:rsidR="00F74D7B" w:rsidRDefault="00F74D7B" w:rsidP="00F74D7B">
      <w:pPr>
        <w:pStyle w:val="berschrift2"/>
        <w:tabs>
          <w:tab w:val="left" w:pos="567"/>
        </w:tabs>
        <w:spacing w:before="60"/>
        <w:ind w:left="567" w:hanging="567"/>
        <w:rPr>
          <w:rFonts w:cs="Arial"/>
          <w:color w:val="000000"/>
          <w:szCs w:val="24"/>
        </w:rPr>
      </w:pPr>
      <w:bookmarkStart w:id="4" w:name="_Toc501461593"/>
      <w:r w:rsidRPr="00324FF9">
        <w:rPr>
          <w:rFonts w:cs="Arial"/>
          <w:color w:val="000000"/>
          <w:szCs w:val="24"/>
        </w:rPr>
        <w:t>Präsident (Bulletin 3/2017)</w:t>
      </w:r>
      <w:bookmarkEnd w:id="4"/>
    </w:p>
    <w:p w:rsidR="006F1DEB" w:rsidRDefault="006F1DEB" w:rsidP="006F1DEB">
      <w:pPr>
        <w:pStyle w:val="Textkrper"/>
      </w:pPr>
      <w:r>
        <w:t xml:space="preserve">Der Jahresbericht des Präsidenten </w:t>
      </w:r>
      <w:r w:rsidR="00D765B9">
        <w:t>ist</w:t>
      </w:r>
      <w:r>
        <w:t xml:space="preserve"> im Bulletin 2017 – 3</w:t>
      </w:r>
      <w:r w:rsidR="00D765B9">
        <w:t xml:space="preserve"> auf Seite 5 erschi</w:t>
      </w:r>
      <w:r w:rsidR="00D765B9">
        <w:t>e</w:t>
      </w:r>
      <w:r w:rsidR="00D765B9">
        <w:t>nen</w:t>
      </w:r>
      <w:r>
        <w:t>.</w:t>
      </w:r>
    </w:p>
    <w:p w:rsidR="006F1DEB" w:rsidRDefault="006F1DEB" w:rsidP="006F1DEB">
      <w:pPr>
        <w:pStyle w:val="Textkrper"/>
      </w:pPr>
      <w:r>
        <w:t xml:space="preserve">Im Text zum speziellen Anlass (siebter Absatz) war die einladende Verbindung </w:t>
      </w:r>
      <w:proofErr w:type="spellStart"/>
      <w:r>
        <w:t>Kommerzia</w:t>
      </w:r>
      <w:proofErr w:type="spellEnd"/>
      <w:r>
        <w:t xml:space="preserve"> und nicht </w:t>
      </w:r>
      <w:proofErr w:type="spellStart"/>
      <w:r>
        <w:t>Stenographia</w:t>
      </w:r>
      <w:proofErr w:type="spellEnd"/>
      <w:r>
        <w:t>.</w:t>
      </w:r>
    </w:p>
    <w:p w:rsidR="006F1DEB" w:rsidRPr="006F1DEB" w:rsidRDefault="00D765B9" w:rsidP="006F1DEB">
      <w:pPr>
        <w:pStyle w:val="Textkrper"/>
      </w:pPr>
      <w:r>
        <w:rPr>
          <w:szCs w:val="24"/>
        </w:rPr>
        <w:t>Der Jahresbericht wird mit Applaus genehmigt.</w:t>
      </w:r>
    </w:p>
    <w:p w:rsidR="00F74D7B" w:rsidRPr="00324FF9" w:rsidRDefault="00F74D7B" w:rsidP="00F74D7B">
      <w:pPr>
        <w:pStyle w:val="berschrift2"/>
        <w:tabs>
          <w:tab w:val="left" w:pos="567"/>
        </w:tabs>
        <w:spacing w:before="60"/>
        <w:ind w:left="567" w:hanging="567"/>
        <w:rPr>
          <w:szCs w:val="24"/>
        </w:rPr>
      </w:pPr>
      <w:bookmarkStart w:id="5" w:name="_Toc501461594"/>
      <w:r w:rsidRPr="00324FF9">
        <w:rPr>
          <w:rFonts w:cs="Arial"/>
          <w:color w:val="000000"/>
          <w:szCs w:val="24"/>
        </w:rPr>
        <w:t>Delegierter Stiftung-KLANG (Bulletin 3/2017)</w:t>
      </w:r>
      <w:bookmarkEnd w:id="5"/>
    </w:p>
    <w:p w:rsidR="000B6714" w:rsidRDefault="00D765B9" w:rsidP="000B6714">
      <w:pPr>
        <w:pStyle w:val="Textkrper"/>
      </w:pPr>
      <w:r>
        <w:t>Der Jahresbericht der Stiftung KLANG ist im Bulletin 2017 – 3 auf Seite 6 e</w:t>
      </w:r>
      <w:r>
        <w:t>r</w:t>
      </w:r>
      <w:r>
        <w:t>schienen.</w:t>
      </w:r>
      <w:r>
        <w:br/>
        <w:t xml:space="preserve">Von den anwesenden </w:t>
      </w:r>
      <w:proofErr w:type="spellStart"/>
      <w:r>
        <w:t>AH's</w:t>
      </w:r>
      <w:proofErr w:type="spellEnd"/>
      <w:r>
        <w:t xml:space="preserve"> gab es keine Wortmeldung.</w:t>
      </w:r>
    </w:p>
    <w:p w:rsidR="00D81F3C" w:rsidRDefault="00D81F3C" w:rsidP="009C5DDF">
      <w:pPr>
        <w:pBdr>
          <w:bottom w:val="single" w:sz="4" w:space="1" w:color="auto"/>
        </w:pBdr>
      </w:pPr>
    </w:p>
    <w:p w:rsidR="00F74D7B" w:rsidRDefault="00F74D7B" w:rsidP="00F74D7B">
      <w:pPr>
        <w:pStyle w:val="berschrift1"/>
        <w:tabs>
          <w:tab w:val="left" w:pos="567"/>
        </w:tabs>
        <w:spacing w:before="60"/>
        <w:rPr>
          <w:rFonts w:cs="Arial"/>
          <w:color w:val="000000"/>
          <w:szCs w:val="24"/>
        </w:rPr>
      </w:pPr>
      <w:bookmarkStart w:id="6" w:name="_Toc501461595"/>
      <w:r w:rsidRPr="00324FF9">
        <w:rPr>
          <w:rFonts w:cs="Arial"/>
          <w:color w:val="000000"/>
          <w:szCs w:val="24"/>
        </w:rPr>
        <w:lastRenderedPageBreak/>
        <w:t>Abnahme der Erfolgsrechnung, Bilanz und des Revisoren-Berichts</w:t>
      </w:r>
      <w:bookmarkEnd w:id="6"/>
    </w:p>
    <w:p w:rsidR="00D979F8" w:rsidRPr="00D979F8" w:rsidRDefault="00D979F8" w:rsidP="00D979F8">
      <w:pPr>
        <w:pStyle w:val="Textkrper"/>
      </w:pPr>
      <w:r>
        <w:t xml:space="preserve">DATIO präsentiert die Erfolgsrechnung </w:t>
      </w:r>
      <w:r w:rsidR="007C15D3">
        <w:t xml:space="preserve">und Bilanz </w:t>
      </w:r>
      <w:r>
        <w:t>2016 – 2017.</w:t>
      </w:r>
      <w:r w:rsidR="003369A2">
        <w:t xml:space="preserve"> In der Präse</w:t>
      </w:r>
      <w:r w:rsidR="003369A2">
        <w:t>n</w:t>
      </w:r>
      <w:r w:rsidR="003369A2">
        <w:t>tation wurden zum Teil irrtümlicherweise Zahlen aus der letzten Abrechnung aufgeführt. Nachstehend die korrekten Zahlen:</w:t>
      </w:r>
    </w:p>
    <w:p w:rsidR="00B6312A" w:rsidRDefault="00B6312A" w:rsidP="00D74CD5">
      <w:pPr>
        <w:pStyle w:val="Textkrper"/>
        <w:numPr>
          <w:ilvl w:val="0"/>
          <w:numId w:val="23"/>
        </w:numPr>
      </w:pPr>
      <w:r>
        <w:t>Erfolgsrechnung</w:t>
      </w:r>
    </w:p>
    <w:tbl>
      <w:tblPr>
        <w:tblW w:w="723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600"/>
        <w:gridCol w:w="1730"/>
      </w:tblGrid>
      <w:tr w:rsidR="00B6312A" w:rsidRPr="00B6312A" w:rsidTr="00D74CD5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BUDGET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RECHNUNG</w:t>
            </w:r>
          </w:p>
        </w:tc>
      </w:tr>
      <w:tr w:rsidR="00B6312A" w:rsidRPr="00B6312A" w:rsidTr="00D74CD5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ERTRAG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Mitgliederbeiträge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7'500.00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6'870.00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Spenden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2'000.00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2'020.00</w:t>
            </w:r>
          </w:p>
        </w:tc>
      </w:tr>
      <w:tr w:rsidR="00B6312A" w:rsidRPr="00B6312A" w:rsidTr="00D74CD5">
        <w:trPr>
          <w:trHeight w:val="600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Beiträge Stiftung KLANG an Ve</w:t>
            </w: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r</w:t>
            </w: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anstaltungen und Teilnehmer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19'000.00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15'820.00</w:t>
            </w:r>
          </w:p>
        </w:tc>
      </w:tr>
      <w:tr w:rsidR="00B6312A" w:rsidRPr="00B6312A" w:rsidTr="00D74CD5">
        <w:trPr>
          <w:trHeight w:val="600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AH-Veranstaltungen (Beitrag Tei</w:t>
            </w: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l</w:t>
            </w: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nehmende)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100.00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3'240.00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Inserateneinnahmen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440.00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440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Zinserträge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25.00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14.8</w:t>
            </w:r>
          </w:p>
        </w:tc>
      </w:tr>
      <w:tr w:rsidR="00B6312A" w:rsidRPr="00B6312A" w:rsidTr="00D74CD5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Total ERTRAG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29'065.00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28'404.80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B6312A" w:rsidRPr="00B6312A" w:rsidTr="00D74CD5">
        <w:trPr>
          <w:trHeight w:val="315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AUFWAND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Druck TTB Bulletin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3'500.00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3'127.75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Versand TTB Bulletin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418.25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Büromaterial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45.20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Aufwand Vorstand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1'769.60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Stämme, Pflege der Freundschaft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12'000.00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12'000.00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AH-Veranstaltungen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12'000.00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13'473.10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Verwaltungs- u. Informatikaufwand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CA714E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C14BF" wp14:editId="30C4EF5B">
                      <wp:simplePos x="0" y="0"/>
                      <wp:positionH relativeFrom="column">
                        <wp:posOffset>-3338195</wp:posOffset>
                      </wp:positionH>
                      <wp:positionV relativeFrom="paragraph">
                        <wp:posOffset>-1978660</wp:posOffset>
                      </wp:positionV>
                      <wp:extent cx="6682740" cy="1951355"/>
                      <wp:effectExtent l="0" t="1924050" r="0" b="193484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82290">
                                <a:off x="0" y="0"/>
                                <a:ext cx="6682740" cy="195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714E" w:rsidRPr="001E1891" w:rsidRDefault="00CA714E" w:rsidP="00CA714E">
                                  <w:pPr>
                                    <w:tabs>
                                      <w:tab w:val="left" w:pos="1843"/>
                                    </w:tabs>
                                    <w:jc w:val="center"/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8" type="#_x0000_t202" style="position:absolute;margin-left:-262.85pt;margin-top:-155.8pt;width:526.2pt;height:153.65pt;rotation:-27500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" filled="f" stroked="f">
                      <v:fill o:detectmouseclick="t"/>
                      <v:textbox>
                        <w:txbxContent>
                          <w:p w:rsidR="00CA714E" w:rsidRPr="001E1891" w:rsidRDefault="00CA714E" w:rsidP="00CA714E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Arial Fett" w:hAnsi="Arial Fett"/>
                                <w:b/>
                                <w:color w:val="FF00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435.80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Kontospesen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79.50</w:t>
            </w:r>
          </w:p>
        </w:tc>
      </w:tr>
      <w:tr w:rsidR="00B6312A" w:rsidRPr="00B6312A" w:rsidTr="00D74CD5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Diverse Ausgaben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color w:val="000000"/>
                <w:szCs w:val="24"/>
                <w:lang w:eastAsia="de-CH"/>
              </w:rPr>
              <w:t>164.85</w:t>
            </w:r>
          </w:p>
        </w:tc>
      </w:tr>
      <w:tr w:rsidR="00B6312A" w:rsidRPr="00B6312A" w:rsidTr="00D74CD5">
        <w:trPr>
          <w:trHeight w:val="315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Total AUFWAND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27'500.00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31'514.05</w:t>
            </w:r>
          </w:p>
        </w:tc>
      </w:tr>
      <w:tr w:rsidR="00B6312A" w:rsidRPr="00B6312A" w:rsidTr="00D74CD5">
        <w:trPr>
          <w:trHeight w:val="315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B6312A" w:rsidRPr="00B6312A" w:rsidRDefault="00B6312A" w:rsidP="00B6312A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B6312A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GEWINN/</w:t>
            </w:r>
            <w:r w:rsidRPr="00B6312A">
              <w:rPr>
                <w:rFonts w:eastAsia="Times New Roman" w:cs="Arial"/>
                <w:b/>
                <w:bCs/>
                <w:color w:val="FF0000"/>
                <w:szCs w:val="24"/>
                <w:lang w:eastAsia="de-CH"/>
              </w:rPr>
              <w:t>VERLUST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B6312A" w:rsidRPr="005A1A2E" w:rsidRDefault="00B6312A" w:rsidP="00B6312A">
            <w:pPr>
              <w:jc w:val="right"/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1'565.00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B6312A" w:rsidRPr="005A1A2E" w:rsidRDefault="00B6312A" w:rsidP="00B6312A">
            <w:pPr>
              <w:jc w:val="right"/>
              <w:rPr>
                <w:rFonts w:eastAsia="Times New Roman" w:cs="Arial"/>
                <w:b/>
                <w:color w:val="FF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FF0000"/>
                <w:szCs w:val="24"/>
                <w:lang w:eastAsia="de-CH"/>
              </w:rPr>
              <w:t>-3'109.25</w:t>
            </w:r>
          </w:p>
        </w:tc>
      </w:tr>
    </w:tbl>
    <w:p w:rsidR="005A1A2E" w:rsidRDefault="005A1A2E" w:rsidP="005A1A2E">
      <w:pPr>
        <w:pStyle w:val="Textkrper"/>
      </w:pPr>
    </w:p>
    <w:p w:rsidR="008E461B" w:rsidRDefault="00D74CD5" w:rsidP="00D74CD5">
      <w:pPr>
        <w:pStyle w:val="Textkrper"/>
        <w:numPr>
          <w:ilvl w:val="0"/>
          <w:numId w:val="23"/>
        </w:numPr>
      </w:pPr>
      <w:r>
        <w:t>Bilanz</w:t>
      </w:r>
    </w:p>
    <w:tbl>
      <w:tblPr>
        <w:tblW w:w="724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1600"/>
        <w:gridCol w:w="1730"/>
      </w:tblGrid>
      <w:tr w:rsidR="00D74CD5" w:rsidRPr="00D74CD5" w:rsidTr="00762638">
        <w:trPr>
          <w:trHeight w:val="315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01.10.2016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30.09.2017</w:t>
            </w:r>
          </w:p>
        </w:tc>
      </w:tr>
      <w:tr w:rsidR="00D74CD5" w:rsidRPr="00D74CD5" w:rsidTr="00D74CD5">
        <w:trPr>
          <w:trHeight w:val="315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AKTIVEN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Kasse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28.80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252.40</w:t>
            </w: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Post Konto 25-876-2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10'259.10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6'911.45</w:t>
            </w: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Post E-</w:t>
            </w:r>
            <w:proofErr w:type="spellStart"/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Depokonto</w:t>
            </w:r>
            <w:proofErr w:type="spellEnd"/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 xml:space="preserve"> 92 373551-7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18'716.40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18'731.20</w:t>
            </w: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Verrechnungssteuer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Translatorische Aktiven Debitoren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Total Aktiven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29'004.30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25'895.05</w:t>
            </w: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D74CD5" w:rsidRPr="00D74CD5" w:rsidTr="00D74CD5">
        <w:trPr>
          <w:trHeight w:val="315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PASSIVEN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Translatorische Passiven Kredit</w:t>
            </w: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o</w:t>
            </w: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ren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0.00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0.00</w:t>
            </w: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Total Passiven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0.00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0.00</w:t>
            </w: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D74CD5" w:rsidRPr="00D74CD5" w:rsidTr="00D74CD5">
        <w:trPr>
          <w:trHeight w:val="315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JAHRESERGEBNIS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5A1A2E" w:rsidRDefault="00D74CD5" w:rsidP="00D74CD5">
            <w:pPr>
              <w:jc w:val="right"/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29'004.30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5A1A2E" w:rsidRDefault="00D74CD5" w:rsidP="00D74CD5">
            <w:pPr>
              <w:jc w:val="right"/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25'895.05</w:t>
            </w:r>
          </w:p>
        </w:tc>
      </w:tr>
      <w:tr w:rsidR="00D74CD5" w:rsidRPr="00D74CD5" w:rsidTr="00D74CD5">
        <w:trPr>
          <w:trHeight w:val="300"/>
        </w:trPr>
        <w:tc>
          <w:tcPr>
            <w:tcW w:w="3912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FF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FF0000"/>
                <w:szCs w:val="24"/>
                <w:lang w:eastAsia="de-CH"/>
              </w:rPr>
              <w:lastRenderedPageBreak/>
              <w:t>Verlust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FF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FF0000"/>
                <w:szCs w:val="24"/>
                <w:lang w:eastAsia="de-CH"/>
              </w:rPr>
              <w:t>-3'109.25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</w:tr>
      <w:tr w:rsidR="00D74CD5" w:rsidRPr="00D74CD5" w:rsidTr="00D74CD5">
        <w:trPr>
          <w:trHeight w:val="600"/>
        </w:trPr>
        <w:tc>
          <w:tcPr>
            <w:tcW w:w="3912" w:type="dxa"/>
            <w:shd w:val="clear" w:color="auto" w:fill="auto"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 xml:space="preserve">EIGENMITTEL / KAPITAL neu </w:t>
            </w:r>
            <w:r w:rsidRPr="00D74CD5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br/>
              <w:t>per 1.10.2017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D74CD5" w:rsidRPr="00D74CD5" w:rsidRDefault="00D74CD5" w:rsidP="00D74CD5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D74CD5">
              <w:rPr>
                <w:rFonts w:eastAsia="Times New Roman" w:cs="Arial"/>
                <w:color w:val="000000"/>
                <w:szCs w:val="24"/>
                <w:lang w:eastAsia="de-CH"/>
              </w:rPr>
              <w:t>25'895.05</w:t>
            </w:r>
          </w:p>
        </w:tc>
      </w:tr>
    </w:tbl>
    <w:p w:rsidR="00B6312A" w:rsidRPr="00B6312A" w:rsidRDefault="00B6312A" w:rsidP="00D74CD5">
      <w:pPr>
        <w:pStyle w:val="Textkrper"/>
      </w:pPr>
      <w:r w:rsidRPr="00B6312A">
        <w:t xml:space="preserve">Die Revisoren Bruno Raschle v/o FLIP und Rolf </w:t>
      </w:r>
      <w:proofErr w:type="spellStart"/>
      <w:r w:rsidRPr="00B6312A">
        <w:t>Gloor</w:t>
      </w:r>
      <w:proofErr w:type="spellEnd"/>
      <w:r w:rsidRPr="00B6312A">
        <w:t xml:space="preserve"> v/o SILVER haben die</w:t>
      </w:r>
    </w:p>
    <w:p w:rsidR="00B6312A" w:rsidRDefault="003369A2" w:rsidP="00B6312A">
      <w:pPr>
        <w:pStyle w:val="Textkrper"/>
      </w:pPr>
      <w:r>
        <w:t>Jahresrechnung 2017</w:t>
      </w:r>
      <w:r w:rsidR="00B6312A" w:rsidRPr="00B6312A">
        <w:t xml:space="preserve"> sorgfältig geprüft und in Ordnung befunden. SILVER ve</w:t>
      </w:r>
      <w:r w:rsidR="00B6312A" w:rsidRPr="00B6312A">
        <w:t>r</w:t>
      </w:r>
      <w:r w:rsidR="00B6312A" w:rsidRPr="00B6312A">
        <w:t>liest</w:t>
      </w:r>
      <w:r w:rsidR="00B6312A">
        <w:t xml:space="preserve"> den Revisorenbericht. </w:t>
      </w:r>
    </w:p>
    <w:p w:rsidR="005A1A2E" w:rsidRDefault="005A1A2E" w:rsidP="00B6312A">
      <w:pPr>
        <w:pStyle w:val="Textkrper"/>
      </w:pPr>
    </w:p>
    <w:p w:rsidR="00BC5842" w:rsidRDefault="00BC5842" w:rsidP="00BC5842">
      <w:pPr>
        <w:pStyle w:val="Textkrper"/>
        <w:numPr>
          <w:ilvl w:val="0"/>
          <w:numId w:val="23"/>
        </w:numPr>
      </w:pPr>
      <w:r>
        <w:t>Budget</w:t>
      </w:r>
    </w:p>
    <w:tbl>
      <w:tblPr>
        <w:tblW w:w="724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1595"/>
        <w:gridCol w:w="1750"/>
      </w:tblGrid>
      <w:tr w:rsidR="00E76A81" w:rsidRPr="005A1A2E" w:rsidTr="00BC5842">
        <w:trPr>
          <w:trHeight w:val="28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RECHNUNG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BUDGET</w:t>
            </w:r>
          </w:p>
        </w:tc>
      </w:tr>
      <w:tr w:rsidR="00E76A81" w:rsidRPr="005A1A2E" w:rsidTr="00BC5842">
        <w:trPr>
          <w:trHeight w:val="30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ERTRAG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Mitgliederbeiträge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6'870.00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7'500.00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Spenden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2'020.00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2'200.00</w:t>
            </w:r>
          </w:p>
        </w:tc>
      </w:tr>
      <w:tr w:rsidR="00E76A81" w:rsidRPr="005A1A2E" w:rsidTr="00BC5842">
        <w:trPr>
          <w:trHeight w:val="63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Beiträge Stiftung Klang an Vera</w:t>
            </w: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n</w:t>
            </w: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 xml:space="preserve">staltung </w:t>
            </w: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br/>
              <w:t>und Teilnehmer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15'820.00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19'000.00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AH-Veranstaltungen (Beitrag Tei</w:t>
            </w: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l</w:t>
            </w: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nehmende)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3'240.00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proofErr w:type="spellStart"/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Inserateeinnahmen</w:t>
            </w:r>
            <w:proofErr w:type="spellEnd"/>
            <w:r w:rsidR="00CA7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C14BF" wp14:editId="30C4EF5B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-260985</wp:posOffset>
                      </wp:positionV>
                      <wp:extent cx="6682740" cy="1951355"/>
                      <wp:effectExtent l="0" t="1924050" r="0" b="193484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82290">
                                <a:off x="0" y="0"/>
                                <a:ext cx="6682740" cy="195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714E" w:rsidRPr="001E1891" w:rsidRDefault="00CA714E" w:rsidP="00CA714E">
                                  <w:pPr>
                                    <w:tabs>
                                      <w:tab w:val="left" w:pos="1843"/>
                                    </w:tabs>
                                    <w:jc w:val="center"/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6"/>
                                      <w:szCs w:val="1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1F4A7A">
                                    <w:rPr>
                                      <w:rFonts w:ascii="Arial Fett" w:hAnsi="Arial Fett"/>
                                      <w:b/>
                                      <w:color w:val="FF0000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0000">
                                            <w14:alpha w14:val="94000"/>
                                          </w14:srgbClr>
                                        </w14:solidFill>
                                      </w14:textFill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9" type="#_x0000_t202" style="position:absolute;margin-left:-55.85pt;margin-top:-20.55pt;width:526.2pt;height:153.65pt;rotation:-27500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" filled="f" stroked="f">
                      <v:fill o:detectmouseclick="t"/>
                      <v:textbox>
                        <w:txbxContent>
                          <w:p w:rsidR="00CA714E" w:rsidRPr="001E1891" w:rsidRDefault="00CA714E" w:rsidP="00CA714E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Arial Fett" w:hAnsi="Arial Fett"/>
                                <w:b/>
                                <w:color w:val="FF00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440.00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440.00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Zinserträge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14.80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25.00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Total ERTRAG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28'404.80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b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color w:val="000000"/>
                <w:szCs w:val="24"/>
                <w:lang w:eastAsia="de-CH"/>
              </w:rPr>
              <w:t>29'165.00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</w:tr>
      <w:tr w:rsidR="00E76A81" w:rsidRPr="005A1A2E" w:rsidTr="00BC5842">
        <w:trPr>
          <w:trHeight w:val="30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>AUFWAND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 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Druck TTB-Bulletin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3'127.75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3'500.00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Versand TTB Bulletin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418.25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Büromaterial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45.20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120.00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Aufwand Vorstand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1'769.60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3'000.00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Stämme, Pflege der Freundschaft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12'000.00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12'000.00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AH-Veranstaltungen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13'473.10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12'000.00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Verwaltungs- u. Informatikaufwand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435.80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400.00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Kontospesen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79.50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50.00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Diverse Ausgaben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164.85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300.00</w:t>
            </w:r>
          </w:p>
        </w:tc>
      </w:tr>
      <w:tr w:rsidR="00E76A81" w:rsidRPr="005A1A2E" w:rsidTr="00BC5842">
        <w:trPr>
          <w:trHeight w:val="28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Total AUFWAND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31'514.05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color w:val="000000"/>
                <w:szCs w:val="24"/>
                <w:lang w:eastAsia="de-CH"/>
              </w:rPr>
              <w:t>31'370.00</w:t>
            </w:r>
          </w:p>
        </w:tc>
      </w:tr>
      <w:tr w:rsidR="00E76A81" w:rsidRPr="005A1A2E" w:rsidTr="00BC5842">
        <w:trPr>
          <w:trHeight w:val="30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bCs/>
                <w:color w:val="000000"/>
                <w:szCs w:val="24"/>
                <w:lang w:eastAsia="de-CH"/>
              </w:rPr>
              <w:t xml:space="preserve">GEWINN / </w:t>
            </w:r>
            <w:r w:rsidRPr="005A1A2E">
              <w:rPr>
                <w:rFonts w:eastAsia="Times New Roman" w:cs="Arial"/>
                <w:b/>
                <w:bCs/>
                <w:color w:val="FF0000"/>
                <w:szCs w:val="24"/>
                <w:lang w:eastAsia="de-CH"/>
              </w:rPr>
              <w:t>VERLUST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b/>
                <w:bCs/>
                <w:color w:val="FF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bCs/>
                <w:color w:val="FF0000"/>
                <w:szCs w:val="24"/>
                <w:lang w:eastAsia="de-CH"/>
              </w:rPr>
              <w:t>-3'109.25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81" w:rsidRPr="005A1A2E" w:rsidRDefault="00E76A81" w:rsidP="00E76A81">
            <w:pPr>
              <w:jc w:val="right"/>
              <w:rPr>
                <w:rFonts w:eastAsia="Times New Roman" w:cs="Arial"/>
                <w:b/>
                <w:bCs/>
                <w:color w:val="FF0000"/>
                <w:szCs w:val="24"/>
                <w:lang w:eastAsia="de-CH"/>
              </w:rPr>
            </w:pPr>
            <w:r w:rsidRPr="005A1A2E">
              <w:rPr>
                <w:rFonts w:eastAsia="Times New Roman" w:cs="Arial"/>
                <w:b/>
                <w:bCs/>
                <w:color w:val="FF0000"/>
                <w:szCs w:val="24"/>
                <w:lang w:eastAsia="de-CH"/>
              </w:rPr>
              <w:t>-2'205.00</w:t>
            </w:r>
          </w:p>
        </w:tc>
      </w:tr>
    </w:tbl>
    <w:p w:rsidR="00E76A81" w:rsidRPr="00B6312A" w:rsidRDefault="00E76A81" w:rsidP="00B6312A">
      <w:pPr>
        <w:pStyle w:val="Textkrper"/>
      </w:pPr>
    </w:p>
    <w:p w:rsidR="00F74D7B" w:rsidRDefault="00F74D7B" w:rsidP="00F74D7B">
      <w:pPr>
        <w:pStyle w:val="berschrift2"/>
        <w:tabs>
          <w:tab w:val="left" w:pos="567"/>
        </w:tabs>
        <w:spacing w:before="60"/>
        <w:ind w:left="567" w:hanging="567"/>
        <w:rPr>
          <w:rFonts w:cs="Arial"/>
          <w:color w:val="000000"/>
          <w:szCs w:val="24"/>
        </w:rPr>
      </w:pPr>
      <w:bookmarkStart w:id="7" w:name="_Toc501461596"/>
      <w:proofErr w:type="spellStart"/>
      <w:r w:rsidRPr="00324FF9">
        <w:rPr>
          <w:rFonts w:cs="Arial"/>
          <w:color w:val="000000"/>
          <w:szCs w:val="24"/>
        </w:rPr>
        <w:t>Déchargeerteilung</w:t>
      </w:r>
      <w:proofErr w:type="spellEnd"/>
      <w:r w:rsidRPr="00324FF9">
        <w:rPr>
          <w:rFonts w:cs="Arial"/>
          <w:color w:val="000000"/>
          <w:szCs w:val="24"/>
        </w:rPr>
        <w:t xml:space="preserve"> an den Vorstand</w:t>
      </w:r>
      <w:bookmarkEnd w:id="7"/>
    </w:p>
    <w:p w:rsidR="005A1A2E" w:rsidRPr="005A1A2E" w:rsidRDefault="005A1A2E" w:rsidP="005A1A2E">
      <w:pPr>
        <w:pStyle w:val="Textkrper"/>
      </w:pPr>
      <w:r w:rsidRPr="005A1A2E">
        <w:t xml:space="preserve">Die GV erteilt dem Vorstand und dem Kassier einstimmig </w:t>
      </w:r>
      <w:proofErr w:type="spellStart"/>
      <w:r w:rsidRPr="005A1A2E">
        <w:t>Décharge</w:t>
      </w:r>
      <w:proofErr w:type="spellEnd"/>
      <w:r w:rsidRPr="005A1A2E">
        <w:t>.</w:t>
      </w:r>
    </w:p>
    <w:p w:rsidR="005A1A2E" w:rsidRPr="005A1A2E" w:rsidRDefault="005A1A2E" w:rsidP="005A1A2E">
      <w:pPr>
        <w:pStyle w:val="Textkrper"/>
      </w:pPr>
      <w:r w:rsidRPr="005A1A2E">
        <w:br/>
        <w:t>DATIO dankt dem Kassier und den Revisoren für ihre Arbeit.</w:t>
      </w:r>
    </w:p>
    <w:p w:rsidR="00F74D7B" w:rsidRDefault="00F74D7B" w:rsidP="00F74D7B">
      <w:pPr>
        <w:pStyle w:val="berschrift2"/>
        <w:tabs>
          <w:tab w:val="left" w:pos="567"/>
        </w:tabs>
        <w:spacing w:before="60"/>
        <w:ind w:left="567" w:hanging="567"/>
        <w:rPr>
          <w:rFonts w:cs="Arial"/>
          <w:color w:val="000000"/>
          <w:szCs w:val="24"/>
        </w:rPr>
      </w:pPr>
      <w:bookmarkStart w:id="8" w:name="_Toc501461597"/>
      <w:r w:rsidRPr="00324FF9">
        <w:rPr>
          <w:rFonts w:cs="Arial"/>
          <w:color w:val="000000"/>
          <w:szCs w:val="24"/>
        </w:rPr>
        <w:t>Beschlussfassung über Jahresbeitrag und Budget 2017 – 2018</w:t>
      </w:r>
      <w:bookmarkEnd w:id="8"/>
    </w:p>
    <w:p w:rsidR="005A1A2E" w:rsidRDefault="005A1A2E" w:rsidP="005A1A2E">
      <w:pPr>
        <w:pStyle w:val="Textkrper"/>
      </w:pPr>
      <w:r>
        <w:t>Auf Grund des auch in Zukunft zu erwartenden Defizits in Folge der Altersstru</w:t>
      </w:r>
      <w:r>
        <w:t>k</w:t>
      </w:r>
      <w:r>
        <w:t>tur ergab sich eine Diskussion wie dem zu begegnen ist.</w:t>
      </w:r>
    </w:p>
    <w:p w:rsidR="005A1A2E" w:rsidRDefault="005A1A2E" w:rsidP="005A1A2E">
      <w:pPr>
        <w:pStyle w:val="Textkrper"/>
      </w:pPr>
      <w:r>
        <w:t>Während RHEO für ein ausgeglichenes Budget plädiert, ist PITT gegenteiliger Meinung. VIZE macht darauf aufmerksam, dass gemäss Statuten eigentlich alle AHV-Mitglieder den Jahresbeitrag zahlen sollten. GOOFY erinnert daran, dass die Stiftung KLANG zwar budgetierte zweckgebundene Mittel spricht, dass aber der Begriff Defizitgarantie nicht angebracht ist.</w:t>
      </w:r>
    </w:p>
    <w:p w:rsidR="005A1A2E" w:rsidRDefault="005A1A2E" w:rsidP="005A1A2E">
      <w:pPr>
        <w:pStyle w:val="Textkrper"/>
      </w:pPr>
      <w:r>
        <w:t>SILVER schlägt vor, dass der Vorstand an der nächsten Vorstandssitzung G</w:t>
      </w:r>
      <w:r>
        <w:t>e</w:t>
      </w:r>
      <w:r>
        <w:t xml:space="preserve">genmassnahmen zum Defizitabbau/-reduzierung ausarbeitet erarbeitet und </w:t>
      </w:r>
      <w:r>
        <w:lastRenderedPageBreak/>
        <w:t>stellt den Antrag, dass das vorgelegte Budget zurückzuweisen. Das Absti</w:t>
      </w:r>
      <w:r>
        <w:t>m</w:t>
      </w:r>
      <w:r>
        <w:t>mungsresultat war:</w:t>
      </w:r>
    </w:p>
    <w:p w:rsidR="005A1A2E" w:rsidRDefault="005A1A2E" w:rsidP="005A1A2E">
      <w:pPr>
        <w:pStyle w:val="Textkrper"/>
        <w:numPr>
          <w:ilvl w:val="0"/>
          <w:numId w:val="23"/>
        </w:numPr>
        <w:tabs>
          <w:tab w:val="left" w:pos="3119"/>
        </w:tabs>
      </w:pPr>
      <w:r>
        <w:t>Für den Antrag</w:t>
      </w:r>
      <w:r>
        <w:tab/>
        <w:t xml:space="preserve">  1 AH</w:t>
      </w:r>
    </w:p>
    <w:p w:rsidR="005A1A2E" w:rsidRDefault="005A1A2E" w:rsidP="005A1A2E">
      <w:pPr>
        <w:pStyle w:val="Textkrper"/>
        <w:numPr>
          <w:ilvl w:val="0"/>
          <w:numId w:val="23"/>
        </w:numPr>
        <w:tabs>
          <w:tab w:val="left" w:pos="3119"/>
        </w:tabs>
      </w:pPr>
      <w:r>
        <w:t>Gegen den Antrag</w:t>
      </w:r>
      <w:r>
        <w:tab/>
        <w:t>39 AHs</w:t>
      </w:r>
    </w:p>
    <w:p w:rsidR="005A1A2E" w:rsidRDefault="005A1A2E" w:rsidP="005A1A2E">
      <w:pPr>
        <w:pStyle w:val="Textkrper"/>
        <w:numPr>
          <w:ilvl w:val="0"/>
          <w:numId w:val="23"/>
        </w:numPr>
        <w:tabs>
          <w:tab w:val="left" w:pos="3119"/>
        </w:tabs>
      </w:pPr>
      <w:r>
        <w:t xml:space="preserve">Enthaltungen </w:t>
      </w:r>
      <w:r>
        <w:tab/>
        <w:t xml:space="preserve">  2 AHs</w:t>
      </w:r>
    </w:p>
    <w:p w:rsidR="005A1A2E" w:rsidRDefault="005A1A2E" w:rsidP="0073450F">
      <w:pPr>
        <w:pStyle w:val="Textkrper"/>
      </w:pPr>
    </w:p>
    <w:p w:rsidR="0073450F" w:rsidRDefault="0073450F" w:rsidP="0073450F">
      <w:pPr>
        <w:pStyle w:val="Textkrper"/>
      </w:pPr>
      <w:r>
        <w:t>Die Jahresbeiträge bleiben unverändert</w:t>
      </w:r>
      <w:r w:rsidR="00D81F3C">
        <w:t>:</w:t>
      </w:r>
    </w:p>
    <w:p w:rsidR="0073450F" w:rsidRDefault="00D81F3C" w:rsidP="00D81F3C">
      <w:pPr>
        <w:pStyle w:val="Textkrper"/>
        <w:numPr>
          <w:ilvl w:val="0"/>
          <w:numId w:val="22"/>
        </w:numPr>
        <w:tabs>
          <w:tab w:val="left" w:pos="4253"/>
        </w:tabs>
        <w:ind w:left="851" w:hanging="235"/>
      </w:pPr>
      <w:r>
        <w:t>b</w:t>
      </w:r>
      <w:r w:rsidR="0073450F">
        <w:t xml:space="preserve">is 65 </w:t>
      </w:r>
      <w:r>
        <w:t>jährige</w:t>
      </w:r>
      <w:r>
        <w:tab/>
        <w:t>75.00</w:t>
      </w:r>
    </w:p>
    <w:p w:rsidR="00D81F3C" w:rsidRDefault="00D81F3C" w:rsidP="00D81F3C">
      <w:pPr>
        <w:pStyle w:val="Textkrper"/>
        <w:numPr>
          <w:ilvl w:val="0"/>
          <w:numId w:val="22"/>
        </w:numPr>
        <w:tabs>
          <w:tab w:val="left" w:pos="4253"/>
        </w:tabs>
        <w:ind w:left="851" w:hanging="235"/>
      </w:pPr>
      <w:r>
        <w:t>ab 65 jährige</w:t>
      </w:r>
      <w:r>
        <w:tab/>
        <w:t>50.00</w:t>
      </w:r>
    </w:p>
    <w:p w:rsidR="00D81F3C" w:rsidRDefault="00D81F3C" w:rsidP="00D81F3C">
      <w:pPr>
        <w:pStyle w:val="Textkrper"/>
        <w:numPr>
          <w:ilvl w:val="0"/>
          <w:numId w:val="22"/>
        </w:numPr>
        <w:tabs>
          <w:tab w:val="left" w:pos="4253"/>
        </w:tabs>
        <w:ind w:left="851" w:hanging="235"/>
      </w:pPr>
      <w:r>
        <w:t xml:space="preserve">Ehrenmitglieder und Vorstand </w:t>
      </w:r>
      <w:r>
        <w:tab/>
        <w:t>freiwilliger Beitrag</w:t>
      </w:r>
    </w:p>
    <w:p w:rsidR="00D74CD5" w:rsidRDefault="00D74CD5" w:rsidP="00D74CD5">
      <w:pPr>
        <w:pStyle w:val="Textkrper"/>
      </w:pPr>
      <w:r>
        <w:t xml:space="preserve">TINO informiert </w:t>
      </w:r>
      <w:r w:rsidR="00EA0AE8">
        <w:t>n</w:t>
      </w:r>
      <w:r>
        <w:t xml:space="preserve">och, dass </w:t>
      </w:r>
      <w:r w:rsidR="00701CA3">
        <w:t>an nicht zahlende Mitglieder 2 Monaten nach Fälli</w:t>
      </w:r>
      <w:r w:rsidR="00701CA3">
        <w:t>g</w:t>
      </w:r>
      <w:r w:rsidR="00701CA3">
        <w:t xml:space="preserve">keit ein Erinnerungsschreiben geschickt wird. </w:t>
      </w:r>
      <w:r w:rsidR="00EA0AE8">
        <w:t xml:space="preserve">Mitglieder &gt;80 Jahre </w:t>
      </w:r>
      <w:r w:rsidR="00701CA3">
        <w:t xml:space="preserve">wird jedoch </w:t>
      </w:r>
      <w:r w:rsidR="00EA0AE8">
        <w:t>keine Mahnung verschickt wird.</w:t>
      </w:r>
    </w:p>
    <w:p w:rsidR="00EA0AE8" w:rsidRDefault="00EA0AE8" w:rsidP="00D74CD5">
      <w:pPr>
        <w:pStyle w:val="Textkrper"/>
      </w:pPr>
      <w:r>
        <w:t>PELO wird im n</w:t>
      </w:r>
      <w:r w:rsidR="00701CA3">
        <w:t>ä</w:t>
      </w:r>
      <w:r>
        <w:t xml:space="preserve">chsten </w:t>
      </w:r>
      <w:r w:rsidR="00701CA3">
        <w:t>Bulletin eine Altersstruktur zeigen.</w:t>
      </w:r>
    </w:p>
    <w:p w:rsidR="000B6714" w:rsidRPr="00F74D7B" w:rsidRDefault="00F74D7B" w:rsidP="00F74D7B">
      <w:pPr>
        <w:pStyle w:val="berschrift1"/>
        <w:tabs>
          <w:tab w:val="left" w:pos="567"/>
        </w:tabs>
        <w:spacing w:before="60"/>
        <w:rPr>
          <w:szCs w:val="24"/>
        </w:rPr>
      </w:pPr>
      <w:bookmarkStart w:id="9" w:name="_Toc501461598"/>
      <w:r w:rsidRPr="00324FF9">
        <w:rPr>
          <w:rFonts w:cs="Arial"/>
          <w:color w:val="000000"/>
          <w:szCs w:val="24"/>
        </w:rPr>
        <w:t>Informationen</w:t>
      </w:r>
      <w:bookmarkEnd w:id="9"/>
    </w:p>
    <w:p w:rsidR="00F74D7B" w:rsidRDefault="00F74D7B" w:rsidP="00F74D7B">
      <w:pPr>
        <w:pStyle w:val="berschrift2"/>
        <w:tabs>
          <w:tab w:val="left" w:pos="567"/>
        </w:tabs>
        <w:spacing w:before="60"/>
        <w:ind w:left="567" w:hanging="567"/>
        <w:rPr>
          <w:rFonts w:cs="Arial"/>
          <w:color w:val="000000"/>
          <w:szCs w:val="24"/>
        </w:rPr>
      </w:pPr>
      <w:bookmarkStart w:id="10" w:name="_Toc501461599"/>
      <w:r w:rsidRPr="00324FF9">
        <w:rPr>
          <w:rFonts w:cs="Arial"/>
          <w:color w:val="000000"/>
          <w:szCs w:val="24"/>
        </w:rPr>
        <w:t>Aktuelle Situation Archiv des AHV-TTB</w:t>
      </w:r>
      <w:bookmarkEnd w:id="10"/>
    </w:p>
    <w:p w:rsidR="00CD7D4D" w:rsidRDefault="00CD7D4D" w:rsidP="00CD7D4D">
      <w:pPr>
        <w:pStyle w:val="Textkrper"/>
      </w:pPr>
      <w:r>
        <w:t>30.3.2016: Umzug des Archivs durch TUBUS und Helfer</w:t>
      </w:r>
    </w:p>
    <w:p w:rsidR="00CD7D4D" w:rsidRDefault="00CD7D4D" w:rsidP="00CD7D4D">
      <w:pPr>
        <w:pStyle w:val="Textkrper"/>
      </w:pPr>
      <w:r>
        <w:t xml:space="preserve">(Vorstandsbeschluss: Archiv neu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Soleil</w:t>
      </w:r>
      <w:proofErr w:type="spellEnd"/>
      <w:r>
        <w:t>).</w:t>
      </w:r>
    </w:p>
    <w:p w:rsidR="00CD7D4D" w:rsidRDefault="00CD7D4D" w:rsidP="00CD7D4D">
      <w:pPr>
        <w:pStyle w:val="Textkrper"/>
        <w:ind w:left="0" w:firstLine="567"/>
      </w:pPr>
      <w:r>
        <w:t>Inventar: TUBUS stellt fest, dass div. Gegenstände fehlen.</w:t>
      </w:r>
    </w:p>
    <w:p w:rsidR="00877CC7" w:rsidRDefault="00CD7D4D" w:rsidP="00CD7D4D">
      <w:pPr>
        <w:pStyle w:val="Textkrper"/>
        <w:ind w:left="0" w:firstLine="567"/>
      </w:pPr>
      <w:r>
        <w:t>Feststellung: Alle Archivgegenstände gehören dem AHV-TTB!</w:t>
      </w:r>
    </w:p>
    <w:p w:rsidR="001C63D5" w:rsidRDefault="001C63D5" w:rsidP="001C63D5">
      <w:pPr>
        <w:pStyle w:val="Textkrper"/>
      </w:pPr>
      <w:r>
        <w:t>PELO erinnert daran, dass es in der Vereinsverwaltung eine Position Archiv gibt.</w:t>
      </w:r>
    </w:p>
    <w:p w:rsidR="001C63D5" w:rsidRDefault="001C63D5" w:rsidP="00CD7D4D">
      <w:pPr>
        <w:pStyle w:val="Textkrper"/>
        <w:ind w:left="0" w:firstLine="567"/>
      </w:pPr>
    </w:p>
    <w:p w:rsidR="00CD7D4D" w:rsidRDefault="00CD7D4D" w:rsidP="00CD7D4D">
      <w:pPr>
        <w:pStyle w:val="Textkrper"/>
        <w:ind w:left="0" w:firstLine="567"/>
      </w:pPr>
      <w:r>
        <w:t xml:space="preserve">Die erste TTB Fahne befindet sich, zusammen mit dem Fahnenkasten bei KIK. </w:t>
      </w:r>
    </w:p>
    <w:p w:rsidR="001C63D5" w:rsidRDefault="00CD7D4D" w:rsidP="001C63D5">
      <w:pPr>
        <w:pStyle w:val="Textkrper"/>
      </w:pPr>
      <w:r>
        <w:t>Im Rahmen der Ausstellung zum Generalstreik 1918 des Neuen Museums Biel</w:t>
      </w:r>
      <w:r w:rsidR="001C63D5">
        <w:t xml:space="preserve"> (NMB)</w:t>
      </w:r>
      <w:r>
        <w:t xml:space="preserve"> könnte die Fahne mit dem Fahnenkasten während der Ausstellungszeit zur Verfügung gestellt werden. </w:t>
      </w:r>
      <w:r w:rsidR="001C63D5">
        <w:t>PITT verlangt, dass mit dem NMB zwingend e</w:t>
      </w:r>
      <w:r w:rsidR="001C63D5">
        <w:t>i</w:t>
      </w:r>
      <w:r w:rsidR="001C63D5">
        <w:t xml:space="preserve">ne rechtlich bindende Vereinbarung bezüglich Sorgfaltspflichten und Haftung bei allfälligen Schäden getroffen wird. </w:t>
      </w:r>
      <w:r w:rsidR="00A91BDF">
        <w:t>DATIO bestätigt, dass der Vorstand diese Pflicht übernimmt.</w:t>
      </w:r>
    </w:p>
    <w:p w:rsidR="00CD7D4D" w:rsidRDefault="00CD7D4D" w:rsidP="001C63D5">
      <w:pPr>
        <w:pStyle w:val="Textkrper"/>
      </w:pPr>
      <w:r>
        <w:t xml:space="preserve">Modalitäten </w:t>
      </w:r>
      <w:r w:rsidR="001C63D5">
        <w:t>müssen bei Konkretisierung durch den Vorstand mit KIK abgespr</w:t>
      </w:r>
      <w:r w:rsidR="001C63D5">
        <w:t>o</w:t>
      </w:r>
      <w:r w:rsidR="001C63D5">
        <w:t>chen werden sowie die Aufbewahrung nach der Ausstellung festgelegt werden.</w:t>
      </w:r>
    </w:p>
    <w:p w:rsidR="00A91BDF" w:rsidRPr="00877CC7" w:rsidRDefault="00A91BDF" w:rsidP="001C63D5">
      <w:pPr>
        <w:pStyle w:val="Textkrper"/>
      </w:pPr>
      <w:r>
        <w:t>Die Versammlung wünscht, dass eine Lösu</w:t>
      </w:r>
      <w:r w:rsidR="00CA71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C14BF" wp14:editId="30C4EF5B">
                <wp:simplePos x="0" y="0"/>
                <wp:positionH relativeFrom="column">
                  <wp:posOffset>-152400</wp:posOffset>
                </wp:positionH>
                <wp:positionV relativeFrom="paragraph">
                  <wp:posOffset>-2709545</wp:posOffset>
                </wp:positionV>
                <wp:extent cx="6682740" cy="1951355"/>
                <wp:effectExtent l="0" t="1924050" r="0" b="193484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2290">
                          <a:off x="0" y="0"/>
                          <a:ext cx="668274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14E" w:rsidRPr="001E1891" w:rsidRDefault="00CA714E" w:rsidP="00CA714E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Arial Fett" w:hAnsi="Arial Fett"/>
                                <w:b/>
                                <w:color w:val="FF00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left:0;text-align:left;margin-left:-12pt;margin-top:-213.35pt;width:526.2pt;height:153.65pt;rotation:-27500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" filled="f" stroked="f">
                <v:fill o:detectmouseclick="t"/>
                <v:textbox>
                  <w:txbxContent>
                    <w:p w:rsidR="00CA714E" w:rsidRPr="001E1891" w:rsidRDefault="00CA714E" w:rsidP="00CA714E">
                      <w:pPr>
                        <w:tabs>
                          <w:tab w:val="left" w:pos="1843"/>
                        </w:tabs>
                        <w:jc w:val="center"/>
                        <w:rPr>
                          <w:rFonts w:ascii="Arial Fett" w:hAnsi="Arial Fett"/>
                          <w:b/>
                          <w:color w:val="FF00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t>ng gefunden wird, die die Fahne mit dem Fahnenkasten untrennbar lagert.</w:t>
      </w:r>
    </w:p>
    <w:p w:rsidR="00854F6E" w:rsidRDefault="00854F6E" w:rsidP="00854F6E">
      <w:pPr>
        <w:pStyle w:val="berschrift1"/>
        <w:tabs>
          <w:tab w:val="left" w:pos="567"/>
        </w:tabs>
        <w:spacing w:before="60"/>
        <w:rPr>
          <w:rFonts w:cs="Arial"/>
          <w:color w:val="000000"/>
          <w:szCs w:val="24"/>
        </w:rPr>
      </w:pPr>
      <w:bookmarkStart w:id="11" w:name="_Toc501461600"/>
      <w:r w:rsidRPr="00324FF9">
        <w:rPr>
          <w:rFonts w:cs="Arial"/>
          <w:color w:val="000000"/>
          <w:szCs w:val="24"/>
        </w:rPr>
        <w:t>Beschlussfassung über Anträge</w:t>
      </w:r>
      <w:bookmarkEnd w:id="11"/>
    </w:p>
    <w:p w:rsidR="00D765B9" w:rsidRPr="00D765B9" w:rsidRDefault="00D765B9" w:rsidP="00D765B9">
      <w:pPr>
        <w:pStyle w:val="Textkrper"/>
      </w:pPr>
      <w:r>
        <w:t>Es wurden keine Anträge eingereicht.</w:t>
      </w:r>
    </w:p>
    <w:p w:rsidR="00854F6E" w:rsidRDefault="00854F6E" w:rsidP="00854F6E">
      <w:pPr>
        <w:pStyle w:val="berschrift1"/>
        <w:tabs>
          <w:tab w:val="left" w:pos="567"/>
        </w:tabs>
        <w:spacing w:before="60"/>
        <w:rPr>
          <w:rFonts w:cs="Arial"/>
          <w:color w:val="000000"/>
          <w:szCs w:val="24"/>
        </w:rPr>
      </w:pPr>
      <w:bookmarkStart w:id="12" w:name="_Toc501461601"/>
      <w:r w:rsidRPr="00324FF9">
        <w:rPr>
          <w:rFonts w:cs="Arial"/>
          <w:color w:val="000000"/>
          <w:szCs w:val="24"/>
        </w:rPr>
        <w:t>Wahlen</w:t>
      </w:r>
      <w:bookmarkEnd w:id="12"/>
    </w:p>
    <w:p w:rsidR="00A91BDF" w:rsidRDefault="00A91BDF" w:rsidP="00A91BDF">
      <w:pPr>
        <w:pStyle w:val="Textkrper"/>
      </w:pPr>
      <w:r>
        <w:t>Da kein Wahljahr ist bleiben die  bisherigen Vorstandsmitglieder unverändert.</w:t>
      </w:r>
    </w:p>
    <w:p w:rsidR="00A91BDF" w:rsidRDefault="00A91BDF" w:rsidP="00A91BDF">
      <w:pPr>
        <w:pStyle w:val="Textkrper"/>
        <w:tabs>
          <w:tab w:val="left" w:pos="2410"/>
        </w:tabs>
      </w:pPr>
      <w:r>
        <w:t>Präsident:</w:t>
      </w:r>
      <w:r>
        <w:tab/>
        <w:t xml:space="preserve">Bruno </w:t>
      </w:r>
      <w:proofErr w:type="spellStart"/>
      <w:r>
        <w:t>Hugi</w:t>
      </w:r>
      <w:proofErr w:type="spellEnd"/>
      <w:r>
        <w:t xml:space="preserve"> v/o DATIO</w:t>
      </w:r>
    </w:p>
    <w:p w:rsidR="00A91BDF" w:rsidRDefault="00A91BDF" w:rsidP="00A91BDF">
      <w:pPr>
        <w:pStyle w:val="Textkrper"/>
        <w:tabs>
          <w:tab w:val="left" w:pos="2410"/>
        </w:tabs>
        <w:ind w:left="0" w:firstLine="567"/>
      </w:pPr>
      <w:r>
        <w:t>Vizepräsident:</w:t>
      </w:r>
      <w:r>
        <w:tab/>
        <w:t>Beat Sutter v/o PELO</w:t>
      </w:r>
    </w:p>
    <w:p w:rsidR="00A91BDF" w:rsidRDefault="00A91BDF" w:rsidP="00A91BDF">
      <w:pPr>
        <w:pStyle w:val="Textkrper"/>
        <w:tabs>
          <w:tab w:val="left" w:pos="2410"/>
        </w:tabs>
        <w:ind w:left="0" w:firstLine="567"/>
      </w:pPr>
      <w:r>
        <w:t>Kassier:</w:t>
      </w:r>
      <w:r>
        <w:tab/>
        <w:t xml:space="preserve">Konrad </w:t>
      </w:r>
      <w:proofErr w:type="spellStart"/>
      <w:r>
        <w:t>Fluri</w:t>
      </w:r>
      <w:proofErr w:type="spellEnd"/>
      <w:r>
        <w:t xml:space="preserve"> v/o TINO</w:t>
      </w:r>
    </w:p>
    <w:p w:rsidR="00A91BDF" w:rsidRDefault="00A91BDF" w:rsidP="00A91BDF">
      <w:pPr>
        <w:pStyle w:val="Textkrper"/>
        <w:tabs>
          <w:tab w:val="left" w:pos="2410"/>
        </w:tabs>
      </w:pPr>
      <w:r>
        <w:t>Redaktor:</w:t>
      </w:r>
      <w:r w:rsidRPr="00A91BDF">
        <w:t xml:space="preserve"> </w:t>
      </w:r>
      <w:r>
        <w:tab/>
        <w:t xml:space="preserve">Robert </w:t>
      </w:r>
      <w:proofErr w:type="spellStart"/>
      <w:r>
        <w:t>Arn</w:t>
      </w:r>
      <w:proofErr w:type="spellEnd"/>
      <w:r>
        <w:t xml:space="preserve"> v/o GAWAN</w:t>
      </w:r>
    </w:p>
    <w:p w:rsidR="00A91BDF" w:rsidRDefault="00A91BDF" w:rsidP="00A91BDF">
      <w:pPr>
        <w:pStyle w:val="Textkrper"/>
        <w:tabs>
          <w:tab w:val="left" w:pos="2410"/>
        </w:tabs>
      </w:pPr>
      <w:r>
        <w:t>Sekretär:</w:t>
      </w:r>
      <w:r w:rsidRPr="00A91BDF">
        <w:t xml:space="preserve"> </w:t>
      </w:r>
      <w:r>
        <w:tab/>
        <w:t>Robert Hörnlimann v/o BIMBO</w:t>
      </w:r>
    </w:p>
    <w:p w:rsidR="00A91BDF" w:rsidRDefault="00A91BDF" w:rsidP="00A91BDF">
      <w:pPr>
        <w:pStyle w:val="Textkrper"/>
        <w:tabs>
          <w:tab w:val="left" w:pos="2410"/>
        </w:tabs>
      </w:pPr>
      <w:r>
        <w:t>Stiftung Klang:</w:t>
      </w:r>
      <w:r w:rsidRPr="00A91BDF">
        <w:t xml:space="preserve"> </w:t>
      </w:r>
      <w:r w:rsidR="000E0F60">
        <w:tab/>
      </w:r>
      <w:r>
        <w:t>Max Strub v/o TATIUS</w:t>
      </w:r>
    </w:p>
    <w:p w:rsidR="00854F6E" w:rsidRDefault="00854F6E" w:rsidP="00854F6E">
      <w:pPr>
        <w:pStyle w:val="berschrift2"/>
        <w:tabs>
          <w:tab w:val="left" w:pos="567"/>
        </w:tabs>
        <w:spacing w:before="60"/>
        <w:ind w:left="567" w:hanging="567"/>
        <w:rPr>
          <w:rFonts w:cs="Arial"/>
          <w:color w:val="000000"/>
          <w:szCs w:val="24"/>
        </w:rPr>
      </w:pPr>
      <w:bookmarkStart w:id="13" w:name="_Toc501461602"/>
      <w:r w:rsidRPr="00324FF9">
        <w:rPr>
          <w:rFonts w:cs="Arial"/>
          <w:color w:val="000000"/>
          <w:szCs w:val="24"/>
        </w:rPr>
        <w:t>Neue Vorstandsmitglieder</w:t>
      </w:r>
      <w:bookmarkEnd w:id="13"/>
    </w:p>
    <w:p w:rsidR="00A91BDF" w:rsidRPr="00A91BDF" w:rsidRDefault="00A91BDF" w:rsidP="00A91BDF">
      <w:pPr>
        <w:pStyle w:val="Textkrper"/>
      </w:pPr>
      <w:r>
        <w:t xml:space="preserve">Christian </w:t>
      </w:r>
      <w:proofErr w:type="spellStart"/>
      <w:r>
        <w:t>Nessensohn</w:t>
      </w:r>
      <w:proofErr w:type="spellEnd"/>
      <w:r>
        <w:t xml:space="preserve"> v/o NESSI wurde für eine Teilnahme im Vorstand ang</w:t>
      </w:r>
      <w:r>
        <w:t>e</w:t>
      </w:r>
      <w:r>
        <w:t>fragt. Erfreulicherweise bestätigt er dies.</w:t>
      </w:r>
    </w:p>
    <w:p w:rsidR="00854F6E" w:rsidRDefault="00854F6E" w:rsidP="00854F6E">
      <w:pPr>
        <w:pStyle w:val="berschrift2"/>
        <w:tabs>
          <w:tab w:val="left" w:pos="567"/>
        </w:tabs>
        <w:spacing w:before="60"/>
        <w:ind w:left="567" w:hanging="567"/>
        <w:rPr>
          <w:rFonts w:cs="Arial"/>
          <w:color w:val="000000"/>
          <w:szCs w:val="24"/>
        </w:rPr>
      </w:pPr>
      <w:bookmarkStart w:id="14" w:name="_Toc501461603"/>
      <w:r w:rsidRPr="00324FF9">
        <w:rPr>
          <w:rFonts w:cs="Arial"/>
          <w:color w:val="000000"/>
          <w:szCs w:val="24"/>
        </w:rPr>
        <w:lastRenderedPageBreak/>
        <w:t>Revisoren</w:t>
      </w:r>
      <w:bookmarkEnd w:id="14"/>
    </w:p>
    <w:p w:rsidR="003522C1" w:rsidRDefault="00D765B9" w:rsidP="00D765B9">
      <w:pPr>
        <w:pStyle w:val="Textkrper"/>
      </w:pPr>
      <w:r>
        <w:t>Da FLIP ausscheidet wurde BONGO als Suppleant vorgeschlagen und ei</w:t>
      </w:r>
      <w:r>
        <w:t>n</w:t>
      </w:r>
      <w:r>
        <w:t>stimmig gewählt.</w:t>
      </w:r>
    </w:p>
    <w:p w:rsidR="00854F6E" w:rsidRDefault="00854F6E" w:rsidP="00854F6E">
      <w:pPr>
        <w:pStyle w:val="berschrift1"/>
        <w:tabs>
          <w:tab w:val="left" w:pos="567"/>
        </w:tabs>
        <w:spacing w:before="60"/>
        <w:rPr>
          <w:rFonts w:cs="Arial"/>
          <w:color w:val="000000"/>
          <w:szCs w:val="24"/>
        </w:rPr>
      </w:pPr>
      <w:bookmarkStart w:id="15" w:name="_Toc501461604"/>
      <w:r w:rsidRPr="00324FF9">
        <w:rPr>
          <w:rFonts w:cs="Arial"/>
          <w:color w:val="000000"/>
          <w:szCs w:val="24"/>
        </w:rPr>
        <w:t>Mutationen und Ehrungen</w:t>
      </w:r>
      <w:bookmarkEnd w:id="15"/>
    </w:p>
    <w:p w:rsidR="00416931" w:rsidRDefault="00416931" w:rsidP="00416931">
      <w:pPr>
        <w:pStyle w:val="berschrift2"/>
      </w:pPr>
      <w:bookmarkStart w:id="16" w:name="_Toc501461605"/>
      <w:r>
        <w:t>Totenehrung</w:t>
      </w:r>
      <w:bookmarkEnd w:id="16"/>
    </w:p>
    <w:p w:rsidR="00416931" w:rsidRPr="00416931" w:rsidRDefault="003522C1" w:rsidP="00416931">
      <w:pPr>
        <w:pStyle w:val="Textkrper"/>
      </w:pPr>
      <w:r>
        <w:t xml:space="preserve">In Gedenken den am 8.10.2017 verstorbenen Kurt </w:t>
      </w:r>
      <w:proofErr w:type="spellStart"/>
      <w:r>
        <w:t>Muntwyler</w:t>
      </w:r>
      <w:proofErr w:type="spellEnd"/>
      <w:r>
        <w:t xml:space="preserve"> v/o KRACH</w:t>
      </w:r>
      <w:r w:rsidR="00E73927">
        <w:t xml:space="preserve"> na</w:t>
      </w:r>
      <w:r w:rsidR="00E73927">
        <w:t>h</w:t>
      </w:r>
      <w:r w:rsidR="00E73927">
        <w:t>men wir mit</w:t>
      </w:r>
      <w:r>
        <w:t xml:space="preserve"> dem Lied </w:t>
      </w:r>
      <w:proofErr w:type="spellStart"/>
      <w:r>
        <w:t>Gadeamus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  <w:r w:rsidR="00E73927">
        <w:t>Abschied.</w:t>
      </w:r>
    </w:p>
    <w:p w:rsidR="00A91BDF" w:rsidRPr="00EF270B" w:rsidRDefault="00D16707" w:rsidP="00EF270B">
      <w:pPr>
        <w:pStyle w:val="berschrift2"/>
        <w:tabs>
          <w:tab w:val="left" w:pos="567"/>
        </w:tabs>
        <w:spacing w:before="60"/>
        <w:ind w:left="567" w:hanging="567"/>
        <w:rPr>
          <w:rFonts w:cs="Arial"/>
          <w:color w:val="000000"/>
          <w:szCs w:val="24"/>
        </w:rPr>
      </w:pPr>
      <w:bookmarkStart w:id="17" w:name="_Toc501461606"/>
      <w:r w:rsidRPr="00EF270B">
        <w:rPr>
          <w:rFonts w:cs="Arial"/>
          <w:color w:val="000000"/>
          <w:szCs w:val="24"/>
        </w:rPr>
        <w:t>Austritte</w:t>
      </w:r>
      <w:bookmarkEnd w:id="17"/>
    </w:p>
    <w:p w:rsidR="00D16707" w:rsidRDefault="00416931" w:rsidP="00D16707">
      <w:pPr>
        <w:pStyle w:val="Textkrper"/>
      </w:pPr>
      <w:r>
        <w:t xml:space="preserve">Ernst </w:t>
      </w:r>
      <w:proofErr w:type="spellStart"/>
      <w:r>
        <w:t>Schinlder</w:t>
      </w:r>
      <w:proofErr w:type="spellEnd"/>
      <w:r>
        <w:t xml:space="preserve"> v/o </w:t>
      </w:r>
      <w:r w:rsidR="00EF270B">
        <w:t xml:space="preserve">FLY, </w:t>
      </w:r>
      <w:r w:rsidR="00EF270B" w:rsidRPr="00416931">
        <w:rPr>
          <w:highlight w:val="red"/>
        </w:rPr>
        <w:t>KNORZ, SAX</w:t>
      </w:r>
      <w:r w:rsidR="00EF270B">
        <w:t xml:space="preserve"> und </w:t>
      </w:r>
      <w:r>
        <w:t xml:space="preserve">Erich </w:t>
      </w:r>
      <w:proofErr w:type="spellStart"/>
      <w:r>
        <w:t>Zwahlen</w:t>
      </w:r>
      <w:proofErr w:type="spellEnd"/>
      <w:r>
        <w:t xml:space="preserve"> v/o </w:t>
      </w:r>
      <w:r w:rsidR="00EF270B">
        <w:t>SLOW</w:t>
      </w:r>
    </w:p>
    <w:p w:rsidR="00EF270B" w:rsidRDefault="00EF270B" w:rsidP="00EF270B">
      <w:pPr>
        <w:pStyle w:val="berschrift2"/>
      </w:pPr>
      <w:bookmarkStart w:id="18" w:name="_Toc501461607"/>
      <w:r>
        <w:t>Ehrungen</w:t>
      </w:r>
      <w:bookmarkEnd w:id="18"/>
    </w:p>
    <w:p w:rsidR="00EF270B" w:rsidRPr="00EF270B" w:rsidRDefault="00E73927" w:rsidP="00195DDB">
      <w:pPr>
        <w:pStyle w:val="Textkrper"/>
      </w:pPr>
      <w:r>
        <w:t>Auf Grund seines</w:t>
      </w:r>
      <w:r w:rsidR="00EF270B">
        <w:t xml:space="preserve"> </w:t>
      </w:r>
      <w:r>
        <w:t>30 jährigen aktiven Einsatzes für den TTB, unter anderem hat er massgeblich an den neuen Statuten mitgearbeitet, in einer schwierigen Ph</w:t>
      </w:r>
      <w:r>
        <w:t>a</w:t>
      </w:r>
      <w:r>
        <w:t>se den Vorstand neu portiert und die damalige Führungskrise mit Umsicht überwunden aber auch im Stamm Baden zusammen mit Martha das Stamml</w:t>
      </w:r>
      <w:r>
        <w:t>e</w:t>
      </w:r>
      <w:r>
        <w:t>ben aktiviert,</w:t>
      </w:r>
      <w:r w:rsidR="00EF270B">
        <w:t xml:space="preserve"> wird VIZE unter Applaus zum Ehrenmitglied ernannt. Nach dem Überreichen der Ehrenurkunde durch DATIO verdankt VIZE diese Ehre in Wo</w:t>
      </w:r>
      <w:r w:rsidR="00EF270B">
        <w:t>r</w:t>
      </w:r>
      <w:r w:rsidR="00EF270B">
        <w:t xml:space="preserve">ten und </w:t>
      </w:r>
      <w:r>
        <w:t xml:space="preserve">mit einer Runde </w:t>
      </w:r>
      <w:proofErr w:type="gramStart"/>
      <w:r>
        <w:t>Bier .</w:t>
      </w:r>
      <w:proofErr w:type="gramEnd"/>
    </w:p>
    <w:p w:rsidR="00854F6E" w:rsidRPr="00324FF9" w:rsidRDefault="00854F6E" w:rsidP="00854F6E">
      <w:pPr>
        <w:pStyle w:val="berschrift1"/>
        <w:tabs>
          <w:tab w:val="left" w:pos="567"/>
        </w:tabs>
        <w:spacing w:before="60"/>
        <w:rPr>
          <w:rFonts w:cs="Arial"/>
          <w:color w:val="000000"/>
          <w:szCs w:val="24"/>
        </w:rPr>
      </w:pPr>
      <w:bookmarkStart w:id="19" w:name="_Toc501461608"/>
      <w:r w:rsidRPr="00324FF9">
        <w:rPr>
          <w:rFonts w:cs="Arial"/>
          <w:color w:val="000000"/>
          <w:szCs w:val="24"/>
        </w:rPr>
        <w:t>Verschiedenes und Schlusskantus</w:t>
      </w:r>
      <w:bookmarkEnd w:id="19"/>
    </w:p>
    <w:p w:rsidR="00195DDB" w:rsidRDefault="00195DDB" w:rsidP="00195DDB">
      <w:pPr>
        <w:pStyle w:val="Textkrper"/>
      </w:pPr>
      <w:r>
        <w:t xml:space="preserve">PELO orientiert kurz über die am </w:t>
      </w:r>
      <w:r w:rsidRPr="00195DDB">
        <w:t xml:space="preserve">Samstag 18. August 2018 </w:t>
      </w:r>
      <w:r>
        <w:t xml:space="preserve">in </w:t>
      </w:r>
      <w:proofErr w:type="spellStart"/>
      <w:r w:rsidRPr="00195DDB">
        <w:t>Vitznau</w:t>
      </w:r>
      <w:proofErr w:type="spellEnd"/>
      <w:r>
        <w:t xml:space="preserve"> stattfi</w:t>
      </w:r>
      <w:r>
        <w:t>n</w:t>
      </w:r>
      <w:r>
        <w:t>dende AH-Tagung. Für die Details verwiese er auf die Homepage.</w:t>
      </w:r>
    </w:p>
    <w:p w:rsidR="00E73927" w:rsidRPr="00E73927" w:rsidRDefault="00E73927" w:rsidP="00195DDB">
      <w:pPr>
        <w:pStyle w:val="Textkrper"/>
      </w:pPr>
      <w:r w:rsidRPr="00E73927">
        <w:t xml:space="preserve">Mit dem Schlusskantus: “O alte </w:t>
      </w:r>
      <w:r w:rsidRPr="00195DDB">
        <w:t>Burschenherrlichkeit</w:t>
      </w:r>
      <w:r w:rsidRPr="00E73927">
        <w:t>”, angestimmt von TH</w:t>
      </w:r>
      <w:r w:rsidRPr="00E73927">
        <w:t>A</w:t>
      </w:r>
      <w:r w:rsidRPr="00E73927">
        <w:t>LES, wird</w:t>
      </w:r>
      <w:r w:rsidR="00195DDB">
        <w:t xml:space="preserve"> die Generalversammlung 2017 um 12:</w:t>
      </w:r>
      <w:r w:rsidR="00094D2F">
        <w:t>3</w:t>
      </w:r>
      <w:r w:rsidR="00195DDB">
        <w:t>0</w:t>
      </w:r>
      <w:r w:rsidRPr="00E73927">
        <w:t xml:space="preserve"> Uhr beendet.</w:t>
      </w:r>
    </w:p>
    <w:p w:rsidR="00E73927" w:rsidRPr="00E73927" w:rsidRDefault="00E73927" w:rsidP="00E73927">
      <w:pPr>
        <w:pStyle w:val="Textkrper"/>
      </w:pPr>
    </w:p>
    <w:p w:rsidR="00E73927" w:rsidRPr="00E73927" w:rsidRDefault="00E73927" w:rsidP="00E73927">
      <w:pPr>
        <w:pStyle w:val="Textkrper"/>
      </w:pPr>
    </w:p>
    <w:p w:rsidR="00E73927" w:rsidRPr="00E73927" w:rsidRDefault="00E73927" w:rsidP="00E73927">
      <w:pPr>
        <w:pStyle w:val="Textkrper"/>
      </w:pPr>
    </w:p>
    <w:p w:rsidR="00E73927" w:rsidRPr="00195DDB" w:rsidRDefault="00E73927" w:rsidP="00195DDB">
      <w:pPr>
        <w:pStyle w:val="Kopfzeile"/>
        <w:tabs>
          <w:tab w:val="clear" w:pos="9072"/>
          <w:tab w:val="left" w:pos="567"/>
          <w:tab w:val="left" w:pos="6237"/>
        </w:tabs>
        <w:ind w:left="567"/>
      </w:pPr>
      <w:r w:rsidRPr="00195DDB">
        <w:t>Für das Protokoll:</w:t>
      </w:r>
      <w:r w:rsidR="00195DDB">
        <w:tab/>
      </w:r>
      <w:r w:rsidR="00195DDB">
        <w:tab/>
      </w:r>
      <w:r w:rsidRPr="00195DDB">
        <w:t>Präsident:</w:t>
      </w:r>
    </w:p>
    <w:p w:rsidR="00E73927" w:rsidRPr="00195DDB" w:rsidRDefault="00195DDB" w:rsidP="00195DDB">
      <w:pPr>
        <w:pStyle w:val="Kopfzeile"/>
        <w:tabs>
          <w:tab w:val="clear" w:pos="9072"/>
          <w:tab w:val="left" w:pos="567"/>
          <w:tab w:val="left" w:pos="6237"/>
        </w:tabs>
        <w:ind w:left="567"/>
      </w:pPr>
      <w:r>
        <w:t>Robert Hörnlimann v/o BIMBO</w:t>
      </w:r>
      <w:r w:rsidR="00E73927" w:rsidRPr="00195DDB">
        <w:tab/>
      </w:r>
      <w:r w:rsidR="00E73927" w:rsidRPr="00195DDB">
        <w:tab/>
        <w:t xml:space="preserve">Bruno </w:t>
      </w:r>
      <w:proofErr w:type="spellStart"/>
      <w:r w:rsidR="00E73927" w:rsidRPr="00195DDB">
        <w:t>Hugi</w:t>
      </w:r>
      <w:proofErr w:type="spellEnd"/>
      <w:r w:rsidR="00E73927" w:rsidRPr="00195DDB">
        <w:t xml:space="preserve"> v/o DATIO</w:t>
      </w:r>
    </w:p>
    <w:p w:rsidR="00E73927" w:rsidRPr="00195DDB" w:rsidRDefault="00E73927" w:rsidP="00195DDB">
      <w:pPr>
        <w:pStyle w:val="Kopfzeile"/>
        <w:tabs>
          <w:tab w:val="clear" w:pos="9072"/>
          <w:tab w:val="left" w:pos="567"/>
          <w:tab w:val="left" w:pos="6237"/>
        </w:tabs>
        <w:ind w:left="567"/>
      </w:pPr>
      <w:proofErr w:type="spellStart"/>
      <w:r w:rsidRPr="00195DDB">
        <w:t>sig</w:t>
      </w:r>
      <w:proofErr w:type="spellEnd"/>
      <w:r w:rsidRPr="00195DDB">
        <w:t xml:space="preserve">. </w:t>
      </w:r>
      <w:r w:rsidR="00195DDB">
        <w:t>BIMBO</w:t>
      </w:r>
      <w:r w:rsidRPr="00195DDB">
        <w:tab/>
      </w:r>
      <w:r w:rsidR="00195DDB">
        <w:tab/>
      </w:r>
      <w:proofErr w:type="spellStart"/>
      <w:r w:rsidRPr="00195DDB">
        <w:t>sig</w:t>
      </w:r>
      <w:proofErr w:type="spellEnd"/>
      <w:r w:rsidRPr="00195DDB">
        <w:t>. DATIO</w:t>
      </w:r>
    </w:p>
    <w:p w:rsidR="00E73927" w:rsidRPr="00195DDB" w:rsidRDefault="00E73927" w:rsidP="00E73927">
      <w:pPr>
        <w:pStyle w:val="Textkrper22"/>
        <w:rPr>
          <w:rFonts w:ascii="Arial" w:eastAsiaTheme="minorHAnsi" w:hAnsi="Arial" w:cstheme="minorBidi"/>
          <w:sz w:val="24"/>
          <w:szCs w:val="22"/>
          <w:lang w:eastAsia="en-US"/>
        </w:rPr>
      </w:pPr>
    </w:p>
    <w:p w:rsidR="003075DE" w:rsidRDefault="00CA714E" w:rsidP="000B6714">
      <w:pPr>
        <w:pStyle w:val="Textkrper"/>
      </w:pPr>
      <w:bookmarkStart w:id="20" w:name="_GoBack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C14BF" wp14:editId="30C4EF5B">
                <wp:simplePos x="0" y="0"/>
                <wp:positionH relativeFrom="column">
                  <wp:posOffset>0</wp:posOffset>
                </wp:positionH>
                <wp:positionV relativeFrom="paragraph">
                  <wp:posOffset>-2374265</wp:posOffset>
                </wp:positionV>
                <wp:extent cx="6682740" cy="1951355"/>
                <wp:effectExtent l="0" t="1924050" r="0" b="193484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2290">
                          <a:off x="0" y="0"/>
                          <a:ext cx="668274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14E" w:rsidRPr="001E1891" w:rsidRDefault="00CA714E" w:rsidP="00CA714E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Arial Fett" w:hAnsi="Arial Fett"/>
                                <w:b/>
                                <w:color w:val="FF00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F4A7A">
                              <w:rPr>
                                <w:rFonts w:ascii="Arial Fett" w:hAnsi="Arial Fett"/>
                                <w:b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94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0;margin-top:-186.95pt;width:526.2pt;height:153.65pt;rotation:-275001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" filled="f" stroked="f">
                <v:fill o:detectmouseclick="t"/>
                <v:textbox>
                  <w:txbxContent>
                    <w:p w:rsidR="00CA714E" w:rsidRPr="001E1891" w:rsidRDefault="00CA714E" w:rsidP="00CA714E">
                      <w:pPr>
                        <w:tabs>
                          <w:tab w:val="left" w:pos="1843"/>
                        </w:tabs>
                        <w:jc w:val="center"/>
                        <w:rPr>
                          <w:rFonts w:ascii="Arial Fett" w:hAnsi="Arial Fett"/>
                          <w:b/>
                          <w:color w:val="FF00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n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F4A7A">
                        <w:rPr>
                          <w:rFonts w:ascii="Arial Fett" w:hAnsi="Arial Fett"/>
                          <w:b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94000"/>
                              </w14:srgbClr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5DE" w:rsidSect="00854F6E">
      <w:headerReference w:type="default" r:id="rId9"/>
      <w:footerReference w:type="default" r:id="rId10"/>
      <w:headerReference w:type="first" r:id="rId11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2F" w:rsidRDefault="0053162F" w:rsidP="000C31F5">
      <w:r>
        <w:separator/>
      </w:r>
    </w:p>
  </w:endnote>
  <w:endnote w:type="continuationSeparator" w:id="0">
    <w:p w:rsidR="0053162F" w:rsidRDefault="0053162F" w:rsidP="000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B" w:rsidRPr="003C298C" w:rsidRDefault="0053162F" w:rsidP="008412CE">
    <w:pPr>
      <w:pStyle w:val="Fuzeile"/>
      <w:rPr>
        <w:lang w:val="de-DE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B2C12">
      <w:rPr>
        <w:noProof/>
      </w:rPr>
      <w:t>TTB_GV-114-Protokoll .docx</w:t>
    </w:r>
    <w:r>
      <w:rPr>
        <w:noProof/>
      </w:rPr>
      <w:fldChar w:fldCharType="end"/>
    </w:r>
    <w:r w:rsidR="00EF270B" w:rsidRPr="003C298C">
      <w:tab/>
    </w:r>
    <w:sdt>
      <w:sdtPr>
        <w:rPr>
          <w:lang w:val="de-DE"/>
        </w:rPr>
        <w:id w:val="1845440592"/>
        <w:docPartObj>
          <w:docPartGallery w:val="Page Numbers (Top of Page)"/>
          <w:docPartUnique/>
        </w:docPartObj>
      </w:sdtPr>
      <w:sdtEndPr/>
      <w:sdtContent>
        <w:r w:rsidR="005741E6">
          <w:rPr>
            <w:lang w:val="de-DE"/>
          </w:rPr>
          <w:tab/>
        </w:r>
        <w:r w:rsidR="00EF270B">
          <w:rPr>
            <w:lang w:val="de-DE"/>
          </w:rPr>
          <w:t>Seite</w:t>
        </w:r>
        <w:r w:rsidR="00EF270B" w:rsidRPr="003C298C">
          <w:rPr>
            <w:lang w:val="de-DE"/>
          </w:rPr>
          <w:t xml:space="preserve"> </w:t>
        </w:r>
        <w:r w:rsidR="00EF270B" w:rsidRPr="003C298C">
          <w:rPr>
            <w:lang w:val="de-DE"/>
          </w:rPr>
          <w:fldChar w:fldCharType="begin"/>
        </w:r>
        <w:r w:rsidR="00EF270B" w:rsidRPr="003C298C">
          <w:rPr>
            <w:lang w:val="de-DE"/>
          </w:rPr>
          <w:instrText xml:space="preserve"> PAGE </w:instrText>
        </w:r>
        <w:r w:rsidR="00EF270B" w:rsidRPr="003C298C">
          <w:rPr>
            <w:lang w:val="de-DE"/>
          </w:rPr>
          <w:fldChar w:fldCharType="separate"/>
        </w:r>
        <w:r w:rsidR="00CA714E">
          <w:rPr>
            <w:noProof/>
            <w:lang w:val="de-DE"/>
          </w:rPr>
          <w:t>2</w:t>
        </w:r>
        <w:r w:rsidR="00EF270B" w:rsidRPr="003C298C">
          <w:rPr>
            <w:lang w:val="de-DE"/>
          </w:rPr>
          <w:fldChar w:fldCharType="end"/>
        </w:r>
        <w:r w:rsidR="00EF270B" w:rsidRPr="003C298C">
          <w:rPr>
            <w:lang w:val="de-DE"/>
          </w:rPr>
          <w:t xml:space="preserve"> </w:t>
        </w:r>
        <w:r w:rsidR="00EF270B">
          <w:rPr>
            <w:lang w:val="de-DE"/>
          </w:rPr>
          <w:t>von</w:t>
        </w:r>
        <w:r w:rsidR="00EF270B" w:rsidRPr="003C298C">
          <w:rPr>
            <w:lang w:val="de-DE"/>
          </w:rPr>
          <w:t xml:space="preserve"> </w:t>
        </w:r>
        <w:r w:rsidR="00EF270B" w:rsidRPr="003C298C">
          <w:rPr>
            <w:lang w:val="de-DE"/>
          </w:rPr>
          <w:fldChar w:fldCharType="begin"/>
        </w:r>
        <w:r w:rsidR="00EF270B" w:rsidRPr="003C298C">
          <w:rPr>
            <w:lang w:val="de-DE"/>
          </w:rPr>
          <w:instrText xml:space="preserve"> NUMPAGES  </w:instrText>
        </w:r>
        <w:r w:rsidR="00EF270B" w:rsidRPr="003C298C">
          <w:rPr>
            <w:lang w:val="de-DE"/>
          </w:rPr>
          <w:fldChar w:fldCharType="separate"/>
        </w:r>
        <w:r w:rsidR="00CA714E">
          <w:rPr>
            <w:noProof/>
            <w:lang w:val="de-DE"/>
          </w:rPr>
          <w:t>6</w:t>
        </w:r>
        <w:r w:rsidR="00EF270B" w:rsidRPr="003C298C">
          <w:rPr>
            <w:lang w:val="de-DE"/>
          </w:rPr>
          <w:fldChar w:fldCharType="end"/>
        </w:r>
      </w:sdtContent>
    </w:sdt>
  </w:p>
  <w:p w:rsidR="00EF270B" w:rsidRPr="00EE52AF" w:rsidRDefault="00EF270B">
    <w:pPr>
      <w:pStyle w:val="Fuzeile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2F" w:rsidRDefault="0053162F" w:rsidP="000C31F5">
      <w:r>
        <w:separator/>
      </w:r>
    </w:p>
  </w:footnote>
  <w:footnote w:type="continuationSeparator" w:id="0">
    <w:p w:rsidR="0053162F" w:rsidRDefault="0053162F" w:rsidP="000C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B" w:rsidRDefault="00EF270B">
    <w:pPr>
      <w:pStyle w:val="Kopfzeile"/>
    </w:pPr>
    <w:r>
      <w:t>GV-Protokoll 2017</w:t>
    </w:r>
    <w:r>
      <w:tab/>
    </w:r>
    <w:r>
      <w:tab/>
      <w:t>Altherrenverband TTB</w:t>
    </w:r>
  </w:p>
  <w:p w:rsidR="00EF270B" w:rsidRDefault="00EF270B">
    <w:pPr>
      <w:pStyle w:val="Kopfzeile"/>
    </w:pPr>
  </w:p>
  <w:p w:rsidR="00EF270B" w:rsidRDefault="00EF270B" w:rsidP="008E66CD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B" w:rsidRPr="00942E07" w:rsidRDefault="00EF270B" w:rsidP="006F3235">
    <w:pPr>
      <w:pStyle w:val="Textkrper31"/>
      <w:tabs>
        <w:tab w:val="right" w:pos="9072"/>
      </w:tabs>
      <w:rPr>
        <w:sz w:val="30"/>
      </w:rPr>
    </w:pPr>
    <w:r>
      <w:rPr>
        <w:noProof/>
        <w:szCs w:val="24"/>
        <w:lang w:eastAsia="de-CH"/>
      </w:rPr>
      <w:drawing>
        <wp:anchor distT="0" distB="0" distL="114935" distR="114935" simplePos="0" relativeHeight="251659264" behindDoc="1" locked="0" layoutInCell="1" allowOverlap="1" wp14:anchorId="10F9186B" wp14:editId="3F2A8488">
          <wp:simplePos x="0" y="0"/>
          <wp:positionH relativeFrom="column">
            <wp:posOffset>-92075</wp:posOffset>
          </wp:positionH>
          <wp:positionV relativeFrom="paragraph">
            <wp:posOffset>44450</wp:posOffset>
          </wp:positionV>
          <wp:extent cx="715010" cy="715010"/>
          <wp:effectExtent l="0" t="0" r="8890" b="8890"/>
          <wp:wrapThrough wrapText="bothSides">
            <wp:wrapPolygon edited="0">
              <wp:start x="0" y="0"/>
              <wp:lineTo x="0" y="21293"/>
              <wp:lineTo x="21293" y="21293"/>
              <wp:lineTo x="21293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</w:rPr>
      <w:tab/>
    </w:r>
    <w:r w:rsidRPr="00942E07">
      <w:rPr>
        <w:sz w:val="30"/>
      </w:rPr>
      <w:t>Altherrenverband-TTB Biel</w:t>
    </w:r>
    <w:r>
      <w:rPr>
        <w:sz w:val="30"/>
      </w:rPr>
      <w:br/>
    </w:r>
    <w:r>
      <w:rPr>
        <w:sz w:val="30"/>
      </w:rPr>
      <w:tab/>
    </w:r>
  </w:p>
  <w:p w:rsidR="00EF270B" w:rsidRDefault="00EF270B" w:rsidP="00854F6E">
    <w:pPr>
      <w:pStyle w:val="Kopfzeile"/>
      <w:rPr>
        <w:szCs w:val="24"/>
      </w:rPr>
    </w:pPr>
    <w:r>
      <w:rPr>
        <w:szCs w:val="24"/>
      </w:rPr>
      <w:tab/>
    </w:r>
    <w:r>
      <w:rPr>
        <w:szCs w:val="24"/>
      </w:rPr>
      <w:tab/>
      <w:t>www.ttb-biel.ch</w:t>
    </w:r>
  </w:p>
  <w:p w:rsidR="00EF270B" w:rsidRPr="006F3235" w:rsidRDefault="00EF270B" w:rsidP="006F3235">
    <w:pPr>
      <w:pStyle w:val="Kopfzeil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8D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24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6C0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22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BAB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504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A1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8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2B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FE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D4A0608"/>
    <w:multiLevelType w:val="hybridMultilevel"/>
    <w:tmpl w:val="5C045900"/>
    <w:lvl w:ilvl="0" w:tplc="EA7AE0C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63D7"/>
    <w:multiLevelType w:val="hybridMultilevel"/>
    <w:tmpl w:val="D2F22EE2"/>
    <w:lvl w:ilvl="0" w:tplc="2C7C02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608FE"/>
    <w:multiLevelType w:val="hybridMultilevel"/>
    <w:tmpl w:val="3F065200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4086E"/>
    <w:multiLevelType w:val="hybridMultilevel"/>
    <w:tmpl w:val="1918025C"/>
    <w:lvl w:ilvl="0" w:tplc="7440213A">
      <w:start w:val="18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D2053"/>
    <w:multiLevelType w:val="hybridMultilevel"/>
    <w:tmpl w:val="2BCE0BA2"/>
    <w:lvl w:ilvl="0" w:tplc="9D044788">
      <w:start w:val="1"/>
      <w:numFmt w:val="bullet"/>
      <w:pStyle w:val="EinzugPunk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9166F5"/>
    <w:multiLevelType w:val="hybridMultilevel"/>
    <w:tmpl w:val="1702E910"/>
    <w:lvl w:ilvl="0" w:tplc="B7BC5B82">
      <w:start w:val="1"/>
      <w:numFmt w:val="decimal"/>
      <w:lvlText w:val="%1."/>
      <w:lvlJc w:val="left"/>
      <w:pPr>
        <w:ind w:left="1287" w:hanging="360"/>
      </w:pPr>
    </w:lvl>
    <w:lvl w:ilvl="1" w:tplc="08070019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C472D1"/>
    <w:multiLevelType w:val="hybridMultilevel"/>
    <w:tmpl w:val="90326F82"/>
    <w:lvl w:ilvl="0" w:tplc="99A035FC">
      <w:start w:val="16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EC113ED"/>
    <w:multiLevelType w:val="hybridMultilevel"/>
    <w:tmpl w:val="5FFA5670"/>
    <w:lvl w:ilvl="0" w:tplc="95148DC0">
      <w:start w:val="1"/>
      <w:numFmt w:val="bullet"/>
      <w:pStyle w:val="EinzugPfeil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9A723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62E357C7"/>
    <w:multiLevelType w:val="hybridMultilevel"/>
    <w:tmpl w:val="7F405724"/>
    <w:lvl w:ilvl="0" w:tplc="29FE5C84">
      <w:start w:val="1"/>
      <w:numFmt w:val="bullet"/>
      <w:pStyle w:val="UntereinzugPunkt"/>
      <w:lvlText w:val="-"/>
      <w:lvlJc w:val="left"/>
      <w:pPr>
        <w:ind w:left="164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>
    <w:nsid w:val="6FAF6374"/>
    <w:multiLevelType w:val="hybridMultilevel"/>
    <w:tmpl w:val="A81A6D72"/>
    <w:lvl w:ilvl="0" w:tplc="8EC49368">
      <w:start w:val="187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3"/>
  </w:num>
  <w:num w:numId="5">
    <w:abstractNumId w:val="15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19"/>
  </w:num>
  <w:num w:numId="21">
    <w:abstractNumId w:val="21"/>
  </w:num>
  <w:num w:numId="22">
    <w:abstractNumId w:val="14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EB"/>
    <w:rsid w:val="00010CFD"/>
    <w:rsid w:val="00030FCD"/>
    <w:rsid w:val="00032B4C"/>
    <w:rsid w:val="00043FEB"/>
    <w:rsid w:val="00086E7C"/>
    <w:rsid w:val="00094D2F"/>
    <w:rsid w:val="000B2C12"/>
    <w:rsid w:val="000B6714"/>
    <w:rsid w:val="000C0464"/>
    <w:rsid w:val="000C2697"/>
    <w:rsid w:val="000C2955"/>
    <w:rsid w:val="000C31F5"/>
    <w:rsid w:val="000D21B8"/>
    <w:rsid w:val="000E0F60"/>
    <w:rsid w:val="000E389B"/>
    <w:rsid w:val="000E4173"/>
    <w:rsid w:val="00103146"/>
    <w:rsid w:val="001062BE"/>
    <w:rsid w:val="00111067"/>
    <w:rsid w:val="001144B9"/>
    <w:rsid w:val="00136B8E"/>
    <w:rsid w:val="00195DDB"/>
    <w:rsid w:val="001A72DE"/>
    <w:rsid w:val="001B3987"/>
    <w:rsid w:val="001C63D5"/>
    <w:rsid w:val="001E14ED"/>
    <w:rsid w:val="001E1891"/>
    <w:rsid w:val="001F4A7A"/>
    <w:rsid w:val="00271A2F"/>
    <w:rsid w:val="002F575D"/>
    <w:rsid w:val="00305A78"/>
    <w:rsid w:val="003075DE"/>
    <w:rsid w:val="003118A9"/>
    <w:rsid w:val="0031470B"/>
    <w:rsid w:val="003150D7"/>
    <w:rsid w:val="003369A2"/>
    <w:rsid w:val="003522C1"/>
    <w:rsid w:val="00377408"/>
    <w:rsid w:val="00385701"/>
    <w:rsid w:val="00391A23"/>
    <w:rsid w:val="003C298C"/>
    <w:rsid w:val="0040228B"/>
    <w:rsid w:val="00402BEB"/>
    <w:rsid w:val="00416931"/>
    <w:rsid w:val="004475BD"/>
    <w:rsid w:val="00461ADD"/>
    <w:rsid w:val="004D05C7"/>
    <w:rsid w:val="00502690"/>
    <w:rsid w:val="00505397"/>
    <w:rsid w:val="00514273"/>
    <w:rsid w:val="00514CD1"/>
    <w:rsid w:val="0053162F"/>
    <w:rsid w:val="005361F3"/>
    <w:rsid w:val="005741E6"/>
    <w:rsid w:val="00580088"/>
    <w:rsid w:val="0058089B"/>
    <w:rsid w:val="005A1A2E"/>
    <w:rsid w:val="005C3D70"/>
    <w:rsid w:val="005D28DD"/>
    <w:rsid w:val="005D735E"/>
    <w:rsid w:val="005E60D5"/>
    <w:rsid w:val="005F43AA"/>
    <w:rsid w:val="0063671A"/>
    <w:rsid w:val="00674631"/>
    <w:rsid w:val="00686D8C"/>
    <w:rsid w:val="006B6F7F"/>
    <w:rsid w:val="006E4C25"/>
    <w:rsid w:val="006F1DEB"/>
    <w:rsid w:val="006F3235"/>
    <w:rsid w:val="00701CA3"/>
    <w:rsid w:val="0073450F"/>
    <w:rsid w:val="00762638"/>
    <w:rsid w:val="0077042B"/>
    <w:rsid w:val="007C15D3"/>
    <w:rsid w:val="007E421C"/>
    <w:rsid w:val="00825200"/>
    <w:rsid w:val="008332E5"/>
    <w:rsid w:val="008340EE"/>
    <w:rsid w:val="008412CE"/>
    <w:rsid w:val="00843506"/>
    <w:rsid w:val="00854F6E"/>
    <w:rsid w:val="00877CC7"/>
    <w:rsid w:val="008934DF"/>
    <w:rsid w:val="008E461B"/>
    <w:rsid w:val="008E66CD"/>
    <w:rsid w:val="008F6CB4"/>
    <w:rsid w:val="00917D62"/>
    <w:rsid w:val="00927FED"/>
    <w:rsid w:val="00953C67"/>
    <w:rsid w:val="0098601D"/>
    <w:rsid w:val="009C5DDF"/>
    <w:rsid w:val="009F025A"/>
    <w:rsid w:val="009F3AE8"/>
    <w:rsid w:val="00A43A7C"/>
    <w:rsid w:val="00A5064D"/>
    <w:rsid w:val="00A56B47"/>
    <w:rsid w:val="00A62772"/>
    <w:rsid w:val="00A845A3"/>
    <w:rsid w:val="00A90E01"/>
    <w:rsid w:val="00A91BDF"/>
    <w:rsid w:val="00B06954"/>
    <w:rsid w:val="00B15157"/>
    <w:rsid w:val="00B448B1"/>
    <w:rsid w:val="00B44ECF"/>
    <w:rsid w:val="00B5447F"/>
    <w:rsid w:val="00B6312A"/>
    <w:rsid w:val="00B81D4D"/>
    <w:rsid w:val="00BC0A00"/>
    <w:rsid w:val="00BC4EF3"/>
    <w:rsid w:val="00BC5842"/>
    <w:rsid w:val="00BE416B"/>
    <w:rsid w:val="00C25B4C"/>
    <w:rsid w:val="00C72D46"/>
    <w:rsid w:val="00CA714E"/>
    <w:rsid w:val="00CB3983"/>
    <w:rsid w:val="00CC4F6F"/>
    <w:rsid w:val="00CD7D4D"/>
    <w:rsid w:val="00D16707"/>
    <w:rsid w:val="00D61E78"/>
    <w:rsid w:val="00D66509"/>
    <w:rsid w:val="00D74CD5"/>
    <w:rsid w:val="00D75778"/>
    <w:rsid w:val="00D765B9"/>
    <w:rsid w:val="00D81F3C"/>
    <w:rsid w:val="00D8615E"/>
    <w:rsid w:val="00D979F8"/>
    <w:rsid w:val="00DA0BF3"/>
    <w:rsid w:val="00DC0731"/>
    <w:rsid w:val="00DF049D"/>
    <w:rsid w:val="00E327EB"/>
    <w:rsid w:val="00E41FE1"/>
    <w:rsid w:val="00E473FA"/>
    <w:rsid w:val="00E53647"/>
    <w:rsid w:val="00E635F9"/>
    <w:rsid w:val="00E73927"/>
    <w:rsid w:val="00E76A81"/>
    <w:rsid w:val="00EA0AE8"/>
    <w:rsid w:val="00EC1919"/>
    <w:rsid w:val="00ED51B5"/>
    <w:rsid w:val="00EE52AF"/>
    <w:rsid w:val="00EF270B"/>
    <w:rsid w:val="00F22A3D"/>
    <w:rsid w:val="00F302E0"/>
    <w:rsid w:val="00F44991"/>
    <w:rsid w:val="00F74D7B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14"/>
    <w:pPr>
      <w:spacing w:after="0"/>
      <w:jc w:val="left"/>
    </w:pPr>
    <w:rPr>
      <w:rFonts w:ascii="Arial" w:hAnsi="Arial"/>
      <w:sz w:val="24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61E78"/>
    <w:pPr>
      <w:keepNext/>
      <w:numPr>
        <w:numId w:val="3"/>
      </w:numPr>
      <w:spacing w:before="120" w:after="60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0B6714"/>
    <w:pPr>
      <w:numPr>
        <w:ilvl w:val="1"/>
      </w:numPr>
      <w:outlineLvl w:val="1"/>
    </w:p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B15157"/>
    <w:pPr>
      <w:keepNext/>
      <w:keepLines/>
      <w:numPr>
        <w:ilvl w:val="2"/>
        <w:numId w:val="3"/>
      </w:numPr>
      <w:spacing w:before="180" w:after="60"/>
      <w:ind w:left="794" w:hanging="794"/>
      <w:outlineLvl w:val="2"/>
    </w:pPr>
    <w:rPr>
      <w:rFonts w:ascii="Arial Fett" w:eastAsiaTheme="majorEastAsia" w:hAnsi="Arial Fett" w:cstheme="majorBidi"/>
      <w:b/>
      <w:bCs/>
    </w:rPr>
  </w:style>
  <w:style w:type="paragraph" w:styleId="berschrift4">
    <w:name w:val="heading 4"/>
    <w:basedOn w:val="Textkrper"/>
    <w:next w:val="Textkrper"/>
    <w:link w:val="berschrift4Zchn"/>
    <w:uiPriority w:val="9"/>
    <w:unhideWhenUsed/>
    <w:qFormat/>
    <w:rsid w:val="00B15157"/>
    <w:pPr>
      <w:keepNext/>
      <w:keepLines/>
      <w:numPr>
        <w:ilvl w:val="3"/>
        <w:numId w:val="3"/>
      </w:numPr>
      <w:spacing w:before="120" w:after="60"/>
      <w:ind w:left="794" w:hanging="794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228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228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228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228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228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15157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5157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1E78"/>
    <w:rPr>
      <w:rFonts w:ascii="Arial" w:eastAsiaTheme="majorEastAsia" w:hAnsi="Arial" w:cstheme="majorBidi"/>
      <w:b/>
      <w:bCs/>
      <w:sz w:val="24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C269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C2697"/>
    <w:rPr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25B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B4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71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5157"/>
    <w:rPr>
      <w:rFonts w:ascii="Arial Fett" w:eastAsiaTheme="majorEastAsia" w:hAnsi="Arial Fett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3983"/>
    <w:rPr>
      <w:rFonts w:ascii="Arial" w:eastAsiaTheme="majorEastAsia" w:hAnsi="Arial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22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22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22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C31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31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412CE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412CE"/>
    <w:rPr>
      <w:rFonts w:ascii="Arial" w:hAnsi="Arial"/>
      <w:sz w:val="16"/>
    </w:rPr>
  </w:style>
  <w:style w:type="paragraph" w:styleId="Textkrper">
    <w:name w:val="Body Text"/>
    <w:basedOn w:val="Standard"/>
    <w:link w:val="TextkrperZchn"/>
    <w:uiPriority w:val="99"/>
    <w:unhideWhenUsed/>
    <w:rsid w:val="00195DDB"/>
    <w:pPr>
      <w:tabs>
        <w:tab w:val="left" w:pos="567"/>
      </w:tabs>
      <w:ind w:left="567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95DDB"/>
    <w:rPr>
      <w:rFonts w:ascii="Arial" w:hAnsi="Arial"/>
      <w:sz w:val="24"/>
    </w:rPr>
  </w:style>
  <w:style w:type="paragraph" w:customStyle="1" w:styleId="EinzugPunkt">
    <w:name w:val="Einzug Punkt"/>
    <w:basedOn w:val="Textkrper"/>
    <w:qFormat/>
    <w:rsid w:val="00B15157"/>
    <w:pPr>
      <w:numPr>
        <w:numId w:val="5"/>
      </w:numPr>
      <w:tabs>
        <w:tab w:val="left" w:pos="357"/>
      </w:tabs>
      <w:spacing w:before="120" w:after="120"/>
      <w:ind w:left="1151" w:hanging="357"/>
    </w:pPr>
  </w:style>
  <w:style w:type="paragraph" w:customStyle="1" w:styleId="UntereinzugPunkt">
    <w:name w:val="Untereinzug Punkt"/>
    <w:basedOn w:val="EinzugPunkt"/>
    <w:qFormat/>
    <w:rsid w:val="00B15157"/>
    <w:pPr>
      <w:numPr>
        <w:numId w:val="6"/>
      </w:numPr>
      <w:tabs>
        <w:tab w:val="clear" w:pos="357"/>
        <w:tab w:val="left" w:pos="714"/>
      </w:tabs>
      <w:spacing w:before="60" w:after="60"/>
      <w:ind w:left="1508" w:hanging="357"/>
    </w:pPr>
  </w:style>
  <w:style w:type="paragraph" w:customStyle="1" w:styleId="EinzugPfeil">
    <w:name w:val="Einzug Pfeil"/>
    <w:basedOn w:val="Textkrper"/>
    <w:qFormat/>
    <w:rsid w:val="00B15157"/>
    <w:pPr>
      <w:numPr>
        <w:numId w:val="7"/>
      </w:numPr>
      <w:tabs>
        <w:tab w:val="left" w:pos="357"/>
      </w:tabs>
      <w:spacing w:before="120" w:after="120"/>
      <w:ind w:left="1151" w:hanging="357"/>
    </w:pPr>
  </w:style>
  <w:style w:type="table" w:styleId="Tabellenraster">
    <w:name w:val="Table Grid"/>
    <w:basedOn w:val="NormaleTabelle"/>
    <w:uiPriority w:val="59"/>
    <w:rsid w:val="00032B4C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berschrift">
    <w:name w:val="Tabellenüberschrift"/>
    <w:basedOn w:val="Textkrper"/>
    <w:qFormat/>
    <w:rsid w:val="00032B4C"/>
    <w:pPr>
      <w:ind w:left="0"/>
    </w:pPr>
    <w:rPr>
      <w:rFonts w:hAnsi="Arial Fett"/>
      <w:b/>
    </w:rPr>
  </w:style>
  <w:style w:type="paragraph" w:customStyle="1" w:styleId="Tabellentext">
    <w:name w:val="Tabellentext"/>
    <w:basedOn w:val="Textkrper"/>
    <w:qFormat/>
    <w:rsid w:val="00032B4C"/>
    <w:pPr>
      <w:ind w:left="0"/>
    </w:pPr>
    <w:rPr>
      <w:sz w:val="20"/>
    </w:rPr>
  </w:style>
  <w:style w:type="paragraph" w:customStyle="1" w:styleId="Textkrper31">
    <w:name w:val="Textkörper 31"/>
    <w:basedOn w:val="Standard"/>
    <w:rsid w:val="000B6714"/>
    <w:pPr>
      <w:pBdr>
        <w:top w:val="single" w:sz="4" w:space="1" w:color="000000"/>
      </w:pBdr>
      <w:suppressAutoHyphens/>
    </w:pPr>
    <w:rPr>
      <w:rFonts w:eastAsia="Times New Roman" w:cs="Times New Roman"/>
      <w:szCs w:val="20"/>
      <w:lang w:eastAsia="de-DE"/>
    </w:rPr>
  </w:style>
  <w:style w:type="character" w:customStyle="1" w:styleId="WW-Absatz-Standardschriftart111111111111">
    <w:name w:val="WW-Absatz-Standardschriftart111111111111"/>
    <w:rsid w:val="000E389B"/>
  </w:style>
  <w:style w:type="paragraph" w:styleId="Verzeichnis1">
    <w:name w:val="toc 1"/>
    <w:basedOn w:val="Standard"/>
    <w:next w:val="Standard"/>
    <w:autoRedefine/>
    <w:uiPriority w:val="39"/>
    <w:unhideWhenUsed/>
    <w:rsid w:val="009C5DDF"/>
    <w:pPr>
      <w:tabs>
        <w:tab w:val="left" w:pos="440"/>
        <w:tab w:val="right" w:leader="dot" w:pos="9060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B06954"/>
    <w:pPr>
      <w:tabs>
        <w:tab w:val="left" w:pos="426"/>
        <w:tab w:val="right" w:leader="dot" w:pos="9060"/>
      </w:tabs>
      <w:spacing w:after="60"/>
      <w:outlineLvl w:val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693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customStyle="1" w:styleId="Textkrper22">
    <w:name w:val="Textkörper 22"/>
    <w:basedOn w:val="Standard"/>
    <w:rsid w:val="00E73927"/>
    <w:pPr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14"/>
    <w:pPr>
      <w:spacing w:after="0"/>
      <w:jc w:val="left"/>
    </w:pPr>
    <w:rPr>
      <w:rFonts w:ascii="Arial" w:hAnsi="Arial"/>
      <w:sz w:val="24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61E78"/>
    <w:pPr>
      <w:keepNext/>
      <w:numPr>
        <w:numId w:val="3"/>
      </w:numPr>
      <w:spacing w:before="120" w:after="60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0B6714"/>
    <w:pPr>
      <w:numPr>
        <w:ilvl w:val="1"/>
      </w:numPr>
      <w:outlineLvl w:val="1"/>
    </w:p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B15157"/>
    <w:pPr>
      <w:keepNext/>
      <w:keepLines/>
      <w:numPr>
        <w:ilvl w:val="2"/>
        <w:numId w:val="3"/>
      </w:numPr>
      <w:spacing w:before="180" w:after="60"/>
      <w:ind w:left="794" w:hanging="794"/>
      <w:outlineLvl w:val="2"/>
    </w:pPr>
    <w:rPr>
      <w:rFonts w:ascii="Arial Fett" w:eastAsiaTheme="majorEastAsia" w:hAnsi="Arial Fett" w:cstheme="majorBidi"/>
      <w:b/>
      <w:bCs/>
    </w:rPr>
  </w:style>
  <w:style w:type="paragraph" w:styleId="berschrift4">
    <w:name w:val="heading 4"/>
    <w:basedOn w:val="Textkrper"/>
    <w:next w:val="Textkrper"/>
    <w:link w:val="berschrift4Zchn"/>
    <w:uiPriority w:val="9"/>
    <w:unhideWhenUsed/>
    <w:qFormat/>
    <w:rsid w:val="00B15157"/>
    <w:pPr>
      <w:keepNext/>
      <w:keepLines/>
      <w:numPr>
        <w:ilvl w:val="3"/>
        <w:numId w:val="3"/>
      </w:numPr>
      <w:spacing w:before="120" w:after="60"/>
      <w:ind w:left="794" w:hanging="794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228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228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228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228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228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15157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5157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1E78"/>
    <w:rPr>
      <w:rFonts w:ascii="Arial" w:eastAsiaTheme="majorEastAsia" w:hAnsi="Arial" w:cstheme="majorBidi"/>
      <w:b/>
      <w:bCs/>
      <w:sz w:val="24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C269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C2697"/>
    <w:rPr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25B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B4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71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5157"/>
    <w:rPr>
      <w:rFonts w:ascii="Arial Fett" w:eastAsiaTheme="majorEastAsia" w:hAnsi="Arial Fett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3983"/>
    <w:rPr>
      <w:rFonts w:ascii="Arial" w:eastAsiaTheme="majorEastAsia" w:hAnsi="Arial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22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22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22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C31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31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412CE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412CE"/>
    <w:rPr>
      <w:rFonts w:ascii="Arial" w:hAnsi="Arial"/>
      <w:sz w:val="16"/>
    </w:rPr>
  </w:style>
  <w:style w:type="paragraph" w:styleId="Textkrper">
    <w:name w:val="Body Text"/>
    <w:basedOn w:val="Standard"/>
    <w:link w:val="TextkrperZchn"/>
    <w:uiPriority w:val="99"/>
    <w:unhideWhenUsed/>
    <w:rsid w:val="00195DDB"/>
    <w:pPr>
      <w:tabs>
        <w:tab w:val="left" w:pos="567"/>
      </w:tabs>
      <w:ind w:left="567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95DDB"/>
    <w:rPr>
      <w:rFonts w:ascii="Arial" w:hAnsi="Arial"/>
      <w:sz w:val="24"/>
    </w:rPr>
  </w:style>
  <w:style w:type="paragraph" w:customStyle="1" w:styleId="EinzugPunkt">
    <w:name w:val="Einzug Punkt"/>
    <w:basedOn w:val="Textkrper"/>
    <w:qFormat/>
    <w:rsid w:val="00B15157"/>
    <w:pPr>
      <w:numPr>
        <w:numId w:val="5"/>
      </w:numPr>
      <w:tabs>
        <w:tab w:val="left" w:pos="357"/>
      </w:tabs>
      <w:spacing w:before="120" w:after="120"/>
      <w:ind w:left="1151" w:hanging="357"/>
    </w:pPr>
  </w:style>
  <w:style w:type="paragraph" w:customStyle="1" w:styleId="UntereinzugPunkt">
    <w:name w:val="Untereinzug Punkt"/>
    <w:basedOn w:val="EinzugPunkt"/>
    <w:qFormat/>
    <w:rsid w:val="00B15157"/>
    <w:pPr>
      <w:numPr>
        <w:numId w:val="6"/>
      </w:numPr>
      <w:tabs>
        <w:tab w:val="clear" w:pos="357"/>
        <w:tab w:val="left" w:pos="714"/>
      </w:tabs>
      <w:spacing w:before="60" w:after="60"/>
      <w:ind w:left="1508" w:hanging="357"/>
    </w:pPr>
  </w:style>
  <w:style w:type="paragraph" w:customStyle="1" w:styleId="EinzugPfeil">
    <w:name w:val="Einzug Pfeil"/>
    <w:basedOn w:val="Textkrper"/>
    <w:qFormat/>
    <w:rsid w:val="00B15157"/>
    <w:pPr>
      <w:numPr>
        <w:numId w:val="7"/>
      </w:numPr>
      <w:tabs>
        <w:tab w:val="left" w:pos="357"/>
      </w:tabs>
      <w:spacing w:before="120" w:after="120"/>
      <w:ind w:left="1151" w:hanging="357"/>
    </w:pPr>
  </w:style>
  <w:style w:type="table" w:styleId="Tabellenraster">
    <w:name w:val="Table Grid"/>
    <w:basedOn w:val="NormaleTabelle"/>
    <w:uiPriority w:val="59"/>
    <w:rsid w:val="00032B4C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berschrift">
    <w:name w:val="Tabellenüberschrift"/>
    <w:basedOn w:val="Textkrper"/>
    <w:qFormat/>
    <w:rsid w:val="00032B4C"/>
    <w:pPr>
      <w:ind w:left="0"/>
    </w:pPr>
    <w:rPr>
      <w:rFonts w:hAnsi="Arial Fett"/>
      <w:b/>
    </w:rPr>
  </w:style>
  <w:style w:type="paragraph" w:customStyle="1" w:styleId="Tabellentext">
    <w:name w:val="Tabellentext"/>
    <w:basedOn w:val="Textkrper"/>
    <w:qFormat/>
    <w:rsid w:val="00032B4C"/>
    <w:pPr>
      <w:ind w:left="0"/>
    </w:pPr>
    <w:rPr>
      <w:sz w:val="20"/>
    </w:rPr>
  </w:style>
  <w:style w:type="paragraph" w:customStyle="1" w:styleId="Textkrper31">
    <w:name w:val="Textkörper 31"/>
    <w:basedOn w:val="Standard"/>
    <w:rsid w:val="000B6714"/>
    <w:pPr>
      <w:pBdr>
        <w:top w:val="single" w:sz="4" w:space="1" w:color="000000"/>
      </w:pBdr>
      <w:suppressAutoHyphens/>
    </w:pPr>
    <w:rPr>
      <w:rFonts w:eastAsia="Times New Roman" w:cs="Times New Roman"/>
      <w:szCs w:val="20"/>
      <w:lang w:eastAsia="de-DE"/>
    </w:rPr>
  </w:style>
  <w:style w:type="character" w:customStyle="1" w:styleId="WW-Absatz-Standardschriftart111111111111">
    <w:name w:val="WW-Absatz-Standardschriftart111111111111"/>
    <w:rsid w:val="000E389B"/>
  </w:style>
  <w:style w:type="paragraph" w:styleId="Verzeichnis1">
    <w:name w:val="toc 1"/>
    <w:basedOn w:val="Standard"/>
    <w:next w:val="Standard"/>
    <w:autoRedefine/>
    <w:uiPriority w:val="39"/>
    <w:unhideWhenUsed/>
    <w:rsid w:val="009C5DDF"/>
    <w:pPr>
      <w:tabs>
        <w:tab w:val="left" w:pos="440"/>
        <w:tab w:val="right" w:leader="dot" w:pos="9060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B06954"/>
    <w:pPr>
      <w:tabs>
        <w:tab w:val="left" w:pos="426"/>
        <w:tab w:val="right" w:leader="dot" w:pos="9060"/>
      </w:tabs>
      <w:spacing w:after="60"/>
      <w:outlineLvl w:val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693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customStyle="1" w:styleId="Textkrper22">
    <w:name w:val="Textkörper 22"/>
    <w:basedOn w:val="Standard"/>
    <w:rsid w:val="00E73927"/>
    <w:pPr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D3A5-658D-4B9B-ABFD-16AFA184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ACS Solutions Schweiz AG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Hörnlimann Robert</dc:creator>
  <cp:lastModifiedBy>Windows User</cp:lastModifiedBy>
  <cp:revision>20</cp:revision>
  <cp:lastPrinted>2017-12-19T14:47:00Z</cp:lastPrinted>
  <dcterms:created xsi:type="dcterms:W3CDTF">2017-12-01T22:30:00Z</dcterms:created>
  <dcterms:modified xsi:type="dcterms:W3CDTF">2017-12-19T15:24:00Z</dcterms:modified>
</cp:coreProperties>
</file>